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9777" w14:textId="6B392B08" w:rsidR="0076027F" w:rsidRDefault="006E2A6E" w:rsidP="0076027F">
      <w:r>
        <w:t>Les indications écrites en vert correspondent à des ajouts d’information en plus des débats.</w:t>
      </w:r>
    </w:p>
    <w:p w14:paraId="30E51AD2" w14:textId="451A344F" w:rsidR="002142DB" w:rsidRDefault="00EC1F3E" w:rsidP="00826316">
      <w:pPr>
        <w:pStyle w:val="Titre1"/>
      </w:pPr>
      <w:r>
        <w:t>Etaient présents :</w:t>
      </w:r>
    </w:p>
    <w:p w14:paraId="7DA40A80" w14:textId="1933D9FF" w:rsidR="00162142" w:rsidRDefault="00162142" w:rsidP="008F1122">
      <w:pPr>
        <w:pStyle w:val="Paragraphedeliste"/>
      </w:pPr>
    </w:p>
    <w:p w14:paraId="1D2B12F9" w14:textId="4746D3C3" w:rsidR="009279FD" w:rsidRDefault="00254E68" w:rsidP="00287A58">
      <w:pPr>
        <w:pStyle w:val="Paragraphedeliste"/>
        <w:numPr>
          <w:ilvl w:val="0"/>
          <w:numId w:val="18"/>
        </w:numPr>
      </w:pPr>
      <w:r>
        <w:t>BIGOT Benjamin, représentant de la fédération des chasseurs 62</w:t>
      </w:r>
    </w:p>
    <w:p w14:paraId="0336C23A" w14:textId="46705665" w:rsidR="00254E68" w:rsidRDefault="00254E68" w:rsidP="00287A58">
      <w:pPr>
        <w:pStyle w:val="Paragraphedeliste"/>
        <w:numPr>
          <w:ilvl w:val="0"/>
          <w:numId w:val="18"/>
        </w:numPr>
      </w:pPr>
      <w:r>
        <w:t>BRUYELLE Jean-Charles, représentant de Nord Nature Environnement</w:t>
      </w:r>
    </w:p>
    <w:p w14:paraId="5EAF3356" w14:textId="44129CD6" w:rsidR="00254E68" w:rsidRDefault="00254E68" w:rsidP="00287A58">
      <w:pPr>
        <w:pStyle w:val="Paragraphedeliste"/>
        <w:numPr>
          <w:ilvl w:val="0"/>
          <w:numId w:val="18"/>
        </w:numPr>
      </w:pPr>
      <w:r>
        <w:t>CHERIGIE Valérie, Directrice Symcéa</w:t>
      </w:r>
    </w:p>
    <w:p w14:paraId="19179782" w14:textId="321868AE" w:rsidR="00254E68" w:rsidRDefault="00254E68" w:rsidP="00287A58">
      <w:pPr>
        <w:pStyle w:val="Paragraphedeliste"/>
        <w:numPr>
          <w:ilvl w:val="0"/>
          <w:numId w:val="18"/>
        </w:numPr>
      </w:pPr>
      <w:r>
        <w:t xml:space="preserve">COQUET Dominique, Maire de </w:t>
      </w:r>
      <w:proofErr w:type="spellStart"/>
      <w:r>
        <w:t>Conchy</w:t>
      </w:r>
      <w:proofErr w:type="spellEnd"/>
      <w:r>
        <w:t xml:space="preserve"> sur Canche</w:t>
      </w:r>
    </w:p>
    <w:p w14:paraId="6D74A1DE" w14:textId="48F52239" w:rsidR="00254E68" w:rsidRDefault="00254E68" w:rsidP="00287A58">
      <w:pPr>
        <w:pStyle w:val="Paragraphedeliste"/>
        <w:numPr>
          <w:ilvl w:val="0"/>
          <w:numId w:val="18"/>
        </w:numPr>
      </w:pPr>
      <w:r>
        <w:t>DELATTRE Benoît, Chambre d’agriculture</w:t>
      </w:r>
    </w:p>
    <w:p w14:paraId="7F2EC0B7" w14:textId="7D9FE64F" w:rsidR="00254E68" w:rsidRDefault="00254E68" w:rsidP="00287A58">
      <w:pPr>
        <w:pStyle w:val="Paragraphedeliste"/>
        <w:numPr>
          <w:ilvl w:val="0"/>
          <w:numId w:val="18"/>
        </w:numPr>
      </w:pPr>
      <w:r>
        <w:t>DESCHARLES Jean-Claude, maire de St Josse</w:t>
      </w:r>
    </w:p>
    <w:p w14:paraId="1C9049CE" w14:textId="77777777" w:rsidR="00254E68" w:rsidRDefault="00254E68" w:rsidP="00287A58">
      <w:pPr>
        <w:pStyle w:val="Paragraphedeliste"/>
        <w:numPr>
          <w:ilvl w:val="0"/>
          <w:numId w:val="18"/>
        </w:numPr>
      </w:pPr>
      <w:r>
        <w:t>EVERARD Marc, représentant GDEAM</w:t>
      </w:r>
    </w:p>
    <w:p w14:paraId="5FC95B90" w14:textId="35E11001" w:rsidR="00254E68" w:rsidRDefault="00254E68" w:rsidP="00287A58">
      <w:pPr>
        <w:pStyle w:val="Paragraphedeliste"/>
        <w:numPr>
          <w:ilvl w:val="0"/>
          <w:numId w:val="18"/>
        </w:numPr>
      </w:pPr>
      <w:r>
        <w:t xml:space="preserve">FORTIER </w:t>
      </w:r>
      <w:proofErr w:type="spellStart"/>
      <w:r>
        <w:t>Françis</w:t>
      </w:r>
      <w:proofErr w:type="spellEnd"/>
      <w:r>
        <w:t>, représentant de la fédération de pêche et Président de la commission thématique</w:t>
      </w:r>
    </w:p>
    <w:p w14:paraId="162FC797" w14:textId="59975C7E" w:rsidR="000B5717" w:rsidRDefault="000B5717" w:rsidP="00287A58">
      <w:pPr>
        <w:pStyle w:val="Paragraphedeliste"/>
        <w:numPr>
          <w:ilvl w:val="0"/>
          <w:numId w:val="18"/>
        </w:numPr>
      </w:pPr>
      <w:r>
        <w:t>FOURCROY Philippe, représentant du Symcéa</w:t>
      </w:r>
    </w:p>
    <w:p w14:paraId="09811BC3" w14:textId="77777777" w:rsidR="000B5717" w:rsidRDefault="000B5717" w:rsidP="00287A58">
      <w:pPr>
        <w:pStyle w:val="Paragraphedeliste"/>
        <w:numPr>
          <w:ilvl w:val="0"/>
          <w:numId w:val="18"/>
        </w:numPr>
      </w:pPr>
      <w:r>
        <w:t>HAVET Loïc, technicien de la fédération de pêche 62</w:t>
      </w:r>
    </w:p>
    <w:p w14:paraId="64FA69C3" w14:textId="2340D6E7" w:rsidR="00254E68" w:rsidRDefault="00254E68" w:rsidP="00287A58">
      <w:pPr>
        <w:pStyle w:val="Paragraphedeliste"/>
        <w:numPr>
          <w:ilvl w:val="0"/>
          <w:numId w:val="18"/>
        </w:numPr>
      </w:pPr>
      <w:r>
        <w:t>LEJEUNE Laurent, représentant de la DREAL</w:t>
      </w:r>
    </w:p>
    <w:p w14:paraId="55482132" w14:textId="67CDE972" w:rsidR="00254E68" w:rsidRDefault="00254E68" w:rsidP="00287A58">
      <w:pPr>
        <w:pStyle w:val="Paragraphedeliste"/>
        <w:numPr>
          <w:ilvl w:val="0"/>
          <w:numId w:val="18"/>
        </w:numPr>
      </w:pPr>
      <w:r>
        <w:t>MARTIN Christian, représentation de l’association pour la sauvegarde des moulins</w:t>
      </w:r>
    </w:p>
    <w:p w14:paraId="6181ADE0" w14:textId="37341A81" w:rsidR="00254E68" w:rsidRDefault="000B5717" w:rsidP="00287A58">
      <w:pPr>
        <w:pStyle w:val="Paragraphedeliste"/>
        <w:numPr>
          <w:ilvl w:val="0"/>
          <w:numId w:val="18"/>
        </w:numPr>
      </w:pPr>
      <w:r>
        <w:t>MORMENTYN Annabelle, représentante de l’AEAP</w:t>
      </w:r>
    </w:p>
    <w:p w14:paraId="64E988E0" w14:textId="598465D6" w:rsidR="004D6F65" w:rsidRDefault="004D6F65" w:rsidP="00287A58">
      <w:pPr>
        <w:pStyle w:val="Paragraphedeliste"/>
        <w:numPr>
          <w:ilvl w:val="0"/>
          <w:numId w:val="18"/>
        </w:numPr>
      </w:pPr>
      <w:r>
        <w:t>QUILLOT Martin, chargé de mission zones humides au Symcéa</w:t>
      </w:r>
    </w:p>
    <w:p w14:paraId="5781E3EE" w14:textId="77777777" w:rsidR="000B5717" w:rsidRDefault="000B5717" w:rsidP="00287A58">
      <w:pPr>
        <w:pStyle w:val="Paragraphedeliste"/>
        <w:numPr>
          <w:ilvl w:val="0"/>
          <w:numId w:val="18"/>
        </w:numPr>
      </w:pPr>
      <w:r>
        <w:t>REGNIEZ Hervé, représentant de l’OFB</w:t>
      </w:r>
    </w:p>
    <w:p w14:paraId="36838C32" w14:textId="40612F2E" w:rsidR="000B5717" w:rsidRDefault="000B5717" w:rsidP="004D6F65">
      <w:pPr>
        <w:pStyle w:val="Paragraphedeliste"/>
        <w:numPr>
          <w:ilvl w:val="0"/>
          <w:numId w:val="18"/>
        </w:numPr>
      </w:pPr>
      <w:r>
        <w:t>TRAXEL Julien, chef du pôle « Milieux Aquatiques » au Symcéa</w:t>
      </w:r>
    </w:p>
    <w:p w14:paraId="7A536C51" w14:textId="666C320F" w:rsidR="00254E68" w:rsidRDefault="00254E68" w:rsidP="00287A58">
      <w:pPr>
        <w:pStyle w:val="Paragraphedeliste"/>
        <w:numPr>
          <w:ilvl w:val="0"/>
          <w:numId w:val="18"/>
        </w:numPr>
      </w:pPr>
      <w:r>
        <w:t>WAREMBOURG Cindy, DDTM</w:t>
      </w:r>
    </w:p>
    <w:p w14:paraId="6AB873EE" w14:textId="77777777" w:rsidR="00287A58" w:rsidRDefault="00287A58" w:rsidP="004D6F65"/>
    <w:p w14:paraId="273E7432" w14:textId="0B4102F6" w:rsidR="00D64AB0" w:rsidRDefault="00162142" w:rsidP="00162142">
      <w:pPr>
        <w:pStyle w:val="Titre1"/>
      </w:pPr>
      <w:r>
        <w:t>Sont excusés :</w:t>
      </w:r>
    </w:p>
    <w:p w14:paraId="581B4EAA" w14:textId="77777777" w:rsidR="00162142" w:rsidRPr="00162142" w:rsidRDefault="00162142" w:rsidP="00162142">
      <w:pPr>
        <w:rPr>
          <w:lang w:eastAsia="fr-FR"/>
        </w:rPr>
      </w:pPr>
    </w:p>
    <w:p w14:paraId="4573D759" w14:textId="578BAAD1" w:rsidR="00162142" w:rsidRDefault="00EA4185" w:rsidP="00162142">
      <w:pPr>
        <w:pStyle w:val="Paragraphedeliste"/>
        <w:numPr>
          <w:ilvl w:val="0"/>
          <w:numId w:val="5"/>
        </w:numPr>
      </w:pPr>
      <w:r>
        <w:t xml:space="preserve">DAUSSY Philippe, chambre d’agriculture </w:t>
      </w:r>
    </w:p>
    <w:p w14:paraId="2424FA0E" w14:textId="7386F51D" w:rsidR="00EA4185" w:rsidRDefault="00EA4185" w:rsidP="00162142">
      <w:pPr>
        <w:pStyle w:val="Paragraphedeliste"/>
        <w:numPr>
          <w:ilvl w:val="0"/>
          <w:numId w:val="5"/>
        </w:numPr>
      </w:pPr>
      <w:r>
        <w:t>DUSANNIER Pierre-Marie, représentant des ASA</w:t>
      </w:r>
    </w:p>
    <w:p w14:paraId="4738D033" w14:textId="77777777" w:rsidR="00EA4185" w:rsidRDefault="00EA4185" w:rsidP="00162142">
      <w:pPr>
        <w:pStyle w:val="Paragraphedeliste"/>
        <w:numPr>
          <w:ilvl w:val="0"/>
          <w:numId w:val="5"/>
        </w:numPr>
      </w:pPr>
      <w:r>
        <w:t>HITIER Benoist, représentant IFREMER</w:t>
      </w:r>
    </w:p>
    <w:p w14:paraId="1B764C7A" w14:textId="143EC5D9" w:rsidR="00EA4185" w:rsidRDefault="00EA4185" w:rsidP="00162142">
      <w:pPr>
        <w:pStyle w:val="Paragraphedeliste"/>
        <w:numPr>
          <w:ilvl w:val="0"/>
          <w:numId w:val="5"/>
        </w:numPr>
      </w:pPr>
      <w:r>
        <w:t>MARTIN Pauline, Représentante du CRPF</w:t>
      </w:r>
    </w:p>
    <w:p w14:paraId="789ABC9F" w14:textId="43671F30" w:rsidR="00287A58" w:rsidRDefault="00EA4185" w:rsidP="00162142">
      <w:pPr>
        <w:pStyle w:val="Paragraphedeliste"/>
        <w:numPr>
          <w:ilvl w:val="0"/>
          <w:numId w:val="5"/>
        </w:numPr>
      </w:pPr>
      <w:r>
        <w:t>MASSART Michel, Maire de Blangy</w:t>
      </w:r>
    </w:p>
    <w:p w14:paraId="66244A3A" w14:textId="505406E0" w:rsidR="00EA4185" w:rsidRDefault="00EA4185" w:rsidP="00162142">
      <w:pPr>
        <w:pStyle w:val="Paragraphedeliste"/>
        <w:numPr>
          <w:ilvl w:val="0"/>
          <w:numId w:val="5"/>
        </w:numPr>
      </w:pPr>
      <w:r>
        <w:t>PONCHEL André, Maire de Contes</w:t>
      </w:r>
    </w:p>
    <w:p w14:paraId="4298A6C7" w14:textId="39359312" w:rsidR="0061446A" w:rsidRDefault="0061446A" w:rsidP="00162142">
      <w:pPr>
        <w:pStyle w:val="Paragraphedeliste"/>
        <w:numPr>
          <w:ilvl w:val="0"/>
          <w:numId w:val="5"/>
        </w:numPr>
      </w:pPr>
      <w:r>
        <w:t xml:space="preserve">VANDENABEEL </w:t>
      </w:r>
      <w:proofErr w:type="spellStart"/>
      <w:r>
        <w:t>Dimitry</w:t>
      </w:r>
      <w:proofErr w:type="spellEnd"/>
      <w:r>
        <w:t xml:space="preserve">, représentant de la fédération de </w:t>
      </w:r>
      <w:r w:rsidR="008718B7" w:rsidRPr="0024586D">
        <w:t>canoë</w:t>
      </w:r>
      <w:r>
        <w:t xml:space="preserve"> kayak</w:t>
      </w:r>
    </w:p>
    <w:p w14:paraId="4AD01F82" w14:textId="77777777" w:rsidR="00D875F6" w:rsidRDefault="00D875F6" w:rsidP="00D64AB0"/>
    <w:p w14:paraId="23F7040C" w14:textId="15910419" w:rsidR="00EC1F3E" w:rsidRPr="00537F5E" w:rsidRDefault="00EC1F3E" w:rsidP="00826316">
      <w:pPr>
        <w:pStyle w:val="Titre1"/>
      </w:pPr>
      <w:r w:rsidRPr="00537F5E">
        <w:t>Ordre du jour :</w:t>
      </w:r>
    </w:p>
    <w:p w14:paraId="5B5AFCCE" w14:textId="17686AE2" w:rsidR="008B27BF" w:rsidRDefault="008B27BF" w:rsidP="008B27BF">
      <w:pPr>
        <w:rPr>
          <w:lang w:eastAsia="fr-FR"/>
        </w:rPr>
      </w:pPr>
    </w:p>
    <w:p w14:paraId="2F14806D" w14:textId="77777777" w:rsidR="0061446A" w:rsidRPr="0061446A" w:rsidRDefault="0061446A" w:rsidP="0061446A">
      <w:pPr>
        <w:numPr>
          <w:ilvl w:val="0"/>
          <w:numId w:val="19"/>
        </w:numPr>
        <w:rPr>
          <w:lang w:eastAsia="fr-FR"/>
        </w:rPr>
      </w:pPr>
      <w:r w:rsidRPr="0061446A">
        <w:rPr>
          <w:lang w:eastAsia="fr-FR"/>
        </w:rPr>
        <w:t>Introduction</w:t>
      </w:r>
    </w:p>
    <w:p w14:paraId="408F907E" w14:textId="77777777" w:rsidR="0061446A" w:rsidRPr="0061446A" w:rsidRDefault="0061446A" w:rsidP="0061446A">
      <w:pPr>
        <w:numPr>
          <w:ilvl w:val="1"/>
          <w:numId w:val="19"/>
        </w:numPr>
        <w:rPr>
          <w:lang w:eastAsia="fr-FR"/>
        </w:rPr>
      </w:pPr>
      <w:r w:rsidRPr="0061446A">
        <w:rPr>
          <w:lang w:eastAsia="fr-FR"/>
        </w:rPr>
        <w:t>Accueil du Président de Commission</w:t>
      </w:r>
    </w:p>
    <w:p w14:paraId="5EA702C5" w14:textId="77777777" w:rsidR="0061446A" w:rsidRPr="0061446A" w:rsidRDefault="0061446A" w:rsidP="0061446A">
      <w:pPr>
        <w:numPr>
          <w:ilvl w:val="1"/>
          <w:numId w:val="19"/>
        </w:numPr>
        <w:rPr>
          <w:lang w:eastAsia="fr-FR"/>
        </w:rPr>
      </w:pPr>
      <w:r w:rsidRPr="0061446A">
        <w:rPr>
          <w:lang w:eastAsia="fr-FR"/>
        </w:rPr>
        <w:t>Rappel sur le SAGE</w:t>
      </w:r>
    </w:p>
    <w:p w14:paraId="482226F8" w14:textId="77777777" w:rsidR="0061446A" w:rsidRPr="0061446A" w:rsidRDefault="0061446A" w:rsidP="0061446A">
      <w:pPr>
        <w:numPr>
          <w:ilvl w:val="1"/>
          <w:numId w:val="19"/>
        </w:numPr>
        <w:rPr>
          <w:lang w:eastAsia="fr-FR"/>
        </w:rPr>
      </w:pPr>
      <w:r w:rsidRPr="0061446A">
        <w:rPr>
          <w:lang w:eastAsia="fr-FR"/>
        </w:rPr>
        <w:t>Tour de table des participants</w:t>
      </w:r>
    </w:p>
    <w:p w14:paraId="613DC50B" w14:textId="77777777" w:rsidR="0061446A" w:rsidRPr="0061446A" w:rsidRDefault="0061446A" w:rsidP="0061446A">
      <w:pPr>
        <w:numPr>
          <w:ilvl w:val="1"/>
          <w:numId w:val="19"/>
        </w:numPr>
        <w:rPr>
          <w:lang w:eastAsia="fr-FR"/>
        </w:rPr>
      </w:pPr>
      <w:r w:rsidRPr="0061446A">
        <w:rPr>
          <w:lang w:eastAsia="fr-FR"/>
        </w:rPr>
        <w:t>Les objectifs de la Commission</w:t>
      </w:r>
    </w:p>
    <w:p w14:paraId="19BD25BE" w14:textId="77777777" w:rsidR="0061446A" w:rsidRPr="0061446A" w:rsidRDefault="0061446A" w:rsidP="0061446A">
      <w:pPr>
        <w:numPr>
          <w:ilvl w:val="1"/>
          <w:numId w:val="19"/>
        </w:numPr>
        <w:rPr>
          <w:lang w:eastAsia="fr-FR"/>
        </w:rPr>
      </w:pPr>
      <w:r w:rsidRPr="0061446A">
        <w:rPr>
          <w:lang w:eastAsia="fr-FR"/>
        </w:rPr>
        <w:lastRenderedPageBreak/>
        <w:t>Rappel des enjeux relatifs aux milieux aquatiques</w:t>
      </w:r>
    </w:p>
    <w:p w14:paraId="085DAF56" w14:textId="77777777" w:rsidR="0061446A" w:rsidRPr="0061446A" w:rsidRDefault="0061446A" w:rsidP="0061446A">
      <w:pPr>
        <w:numPr>
          <w:ilvl w:val="0"/>
          <w:numId w:val="19"/>
        </w:numPr>
        <w:rPr>
          <w:lang w:eastAsia="fr-FR"/>
        </w:rPr>
      </w:pPr>
      <w:r w:rsidRPr="0061446A">
        <w:rPr>
          <w:lang w:eastAsia="fr-FR"/>
        </w:rPr>
        <w:t>Etat des lieux du SAGE</w:t>
      </w:r>
    </w:p>
    <w:p w14:paraId="0D1C2A65" w14:textId="77777777" w:rsidR="0061446A" w:rsidRPr="0061446A" w:rsidRDefault="0061446A" w:rsidP="0061446A">
      <w:pPr>
        <w:numPr>
          <w:ilvl w:val="1"/>
          <w:numId w:val="19"/>
        </w:numPr>
        <w:rPr>
          <w:lang w:eastAsia="fr-FR"/>
        </w:rPr>
      </w:pPr>
      <w:r w:rsidRPr="0061446A">
        <w:rPr>
          <w:lang w:eastAsia="fr-FR"/>
        </w:rPr>
        <w:t>Données générales</w:t>
      </w:r>
    </w:p>
    <w:p w14:paraId="0C93285B" w14:textId="77777777" w:rsidR="0061446A" w:rsidRPr="0061446A" w:rsidRDefault="0061446A" w:rsidP="0061446A">
      <w:pPr>
        <w:numPr>
          <w:ilvl w:val="1"/>
          <w:numId w:val="19"/>
        </w:numPr>
        <w:rPr>
          <w:lang w:eastAsia="fr-FR"/>
        </w:rPr>
      </w:pPr>
      <w:r w:rsidRPr="0061446A">
        <w:rPr>
          <w:lang w:eastAsia="fr-FR"/>
        </w:rPr>
        <w:t>Les travaux d’entretien et de restauration</w:t>
      </w:r>
    </w:p>
    <w:p w14:paraId="047FDF5D" w14:textId="77777777" w:rsidR="0061446A" w:rsidRPr="0061446A" w:rsidRDefault="0061446A" w:rsidP="0061446A">
      <w:pPr>
        <w:numPr>
          <w:ilvl w:val="1"/>
          <w:numId w:val="19"/>
        </w:numPr>
        <w:rPr>
          <w:lang w:eastAsia="fr-FR"/>
        </w:rPr>
      </w:pPr>
      <w:r w:rsidRPr="0061446A">
        <w:rPr>
          <w:lang w:eastAsia="fr-FR"/>
        </w:rPr>
        <w:t>Les travaux de RCE</w:t>
      </w:r>
    </w:p>
    <w:p w14:paraId="38A89E05" w14:textId="77777777" w:rsidR="0061446A" w:rsidRPr="0061446A" w:rsidRDefault="0061446A" w:rsidP="0061446A">
      <w:pPr>
        <w:numPr>
          <w:ilvl w:val="0"/>
          <w:numId w:val="19"/>
        </w:numPr>
        <w:rPr>
          <w:lang w:eastAsia="fr-FR"/>
        </w:rPr>
      </w:pPr>
      <w:r w:rsidRPr="0061446A">
        <w:rPr>
          <w:lang w:eastAsia="fr-FR"/>
        </w:rPr>
        <w:t>Les zones humides</w:t>
      </w:r>
    </w:p>
    <w:p w14:paraId="1BD91D52" w14:textId="77777777" w:rsidR="009A0E9B" w:rsidRPr="008B27BF" w:rsidRDefault="009A0E9B" w:rsidP="008B27BF">
      <w:pPr>
        <w:rPr>
          <w:lang w:eastAsia="fr-FR"/>
        </w:rPr>
      </w:pPr>
    </w:p>
    <w:p w14:paraId="38FF3E6C" w14:textId="5EA23DA6" w:rsidR="00537F5E" w:rsidRPr="00537F5E" w:rsidRDefault="00905C58" w:rsidP="00826316">
      <w:pPr>
        <w:pStyle w:val="Titre1"/>
      </w:pPr>
      <w:r w:rsidRPr="00905C58">
        <w:t>Remarques et discussions :</w:t>
      </w:r>
    </w:p>
    <w:p w14:paraId="7756FE9B" w14:textId="3030D973" w:rsidR="00EC1F3E" w:rsidRDefault="00D64AB0" w:rsidP="008D4637">
      <w:pPr>
        <w:pStyle w:val="Paragraphedeliste"/>
        <w:numPr>
          <w:ilvl w:val="0"/>
          <w:numId w:val="7"/>
        </w:numPr>
        <w:rPr>
          <w:sz w:val="28"/>
          <w:szCs w:val="28"/>
          <w:u w:val="single"/>
        </w:rPr>
      </w:pPr>
      <w:r w:rsidRPr="00826316">
        <w:rPr>
          <w:sz w:val="28"/>
          <w:szCs w:val="28"/>
          <w:u w:val="single"/>
        </w:rPr>
        <w:t>Introduction</w:t>
      </w:r>
    </w:p>
    <w:p w14:paraId="5D12EAFD" w14:textId="1B1EDAAA" w:rsidR="009A0E9B" w:rsidRDefault="009A0E9B" w:rsidP="009A0E9B">
      <w:pPr>
        <w:pStyle w:val="Paragraphedeliste"/>
        <w:rPr>
          <w:sz w:val="28"/>
          <w:szCs w:val="28"/>
          <w:u w:val="single"/>
        </w:rPr>
      </w:pPr>
    </w:p>
    <w:p w14:paraId="09B75FFD" w14:textId="4592CE2B" w:rsidR="0061446A" w:rsidRPr="00E14CB8" w:rsidRDefault="0061446A" w:rsidP="00E17A6F">
      <w:pPr>
        <w:pStyle w:val="Paragraphedeliste"/>
        <w:jc w:val="both"/>
        <w:rPr>
          <w:b/>
          <w:bCs/>
        </w:rPr>
      </w:pPr>
      <w:r w:rsidRPr="00E14CB8">
        <w:rPr>
          <w:b/>
          <w:bCs/>
        </w:rPr>
        <w:t>Accueil du Président :</w:t>
      </w:r>
    </w:p>
    <w:p w14:paraId="2BFC13F9" w14:textId="104849C3" w:rsidR="0061446A" w:rsidRDefault="00C0537A" w:rsidP="00E17A6F">
      <w:pPr>
        <w:pStyle w:val="Paragraphedeliste"/>
        <w:jc w:val="both"/>
      </w:pPr>
      <w:r>
        <w:t>Monsieur FORTIER indique que l’on pourrait croire que l’eau est abondante sur terre alors qu’une infime partie est douce et cette eau est déjà présente dans notre corps, dans les plantes</w:t>
      </w:r>
      <w:r w:rsidR="008718B7">
        <w:t xml:space="preserve">…. </w:t>
      </w:r>
      <w:r>
        <w:t>C’est une ressource que nous devons préserver car nous ne pouvons pas la créer. Pour porter une réponse la plus juste possible, il faut se donner du temps et travailler dans une relation de confiance</w:t>
      </w:r>
      <w:r w:rsidR="00335B56">
        <w:t xml:space="preserve"> avec des conseils d’experts (techniciens</w:t>
      </w:r>
      <w:r w:rsidR="008718B7">
        <w:t xml:space="preserve"> </w:t>
      </w:r>
      <w:r w:rsidR="008718B7" w:rsidRPr="0024586D">
        <w:rPr>
          <w:color w:val="000000" w:themeColor="text1"/>
        </w:rPr>
        <w:t>loc</w:t>
      </w:r>
      <w:r w:rsidR="0024586D" w:rsidRPr="0024586D">
        <w:rPr>
          <w:color w:val="000000" w:themeColor="text1"/>
        </w:rPr>
        <w:t>aux</w:t>
      </w:r>
      <w:r w:rsidR="008718B7" w:rsidRPr="0024586D">
        <w:rPr>
          <w:color w:val="000000" w:themeColor="text1"/>
        </w:rPr>
        <w:t>, départementa</w:t>
      </w:r>
      <w:r w:rsidR="0024586D" w:rsidRPr="0024586D">
        <w:rPr>
          <w:color w:val="000000" w:themeColor="text1"/>
        </w:rPr>
        <w:t>ux</w:t>
      </w:r>
      <w:r w:rsidR="008718B7" w:rsidRPr="0024586D">
        <w:rPr>
          <w:color w:val="000000" w:themeColor="text1"/>
        </w:rPr>
        <w:t xml:space="preserve"> et régiona</w:t>
      </w:r>
      <w:r w:rsidR="0024586D" w:rsidRPr="0024586D">
        <w:rPr>
          <w:color w:val="000000" w:themeColor="text1"/>
        </w:rPr>
        <w:t>ux</w:t>
      </w:r>
      <w:r w:rsidR="00335B56">
        <w:t xml:space="preserve">) </w:t>
      </w:r>
    </w:p>
    <w:p w14:paraId="01FC0E94" w14:textId="3DC7F66B" w:rsidR="00335B56" w:rsidRDefault="00335B56" w:rsidP="00E17A6F">
      <w:pPr>
        <w:pStyle w:val="Paragraphedeliste"/>
        <w:jc w:val="both"/>
      </w:pPr>
    </w:p>
    <w:p w14:paraId="3B45389F" w14:textId="7531A541" w:rsidR="00335B56" w:rsidRPr="00335B56" w:rsidRDefault="00335B56" w:rsidP="00E17A6F">
      <w:pPr>
        <w:pStyle w:val="Paragraphedeliste"/>
        <w:jc w:val="both"/>
        <w:rPr>
          <w:b/>
          <w:bCs/>
        </w:rPr>
      </w:pPr>
      <w:r w:rsidRPr="00335B56">
        <w:rPr>
          <w:b/>
          <w:bCs/>
        </w:rPr>
        <w:t>Tour de table :</w:t>
      </w:r>
    </w:p>
    <w:p w14:paraId="33DD590F" w14:textId="77777777" w:rsidR="00335B56" w:rsidRDefault="00335B56" w:rsidP="00E17A6F">
      <w:pPr>
        <w:pStyle w:val="Paragraphedeliste"/>
        <w:jc w:val="both"/>
      </w:pPr>
    </w:p>
    <w:p w14:paraId="4B42117C" w14:textId="3E564309" w:rsidR="00335B56" w:rsidRDefault="008718B7" w:rsidP="00E17A6F">
      <w:pPr>
        <w:pStyle w:val="Paragraphedeliste"/>
        <w:jc w:val="both"/>
      </w:pPr>
      <w:r w:rsidRPr="0024586D">
        <w:t>M.</w:t>
      </w:r>
      <w:r>
        <w:t xml:space="preserve"> </w:t>
      </w:r>
      <w:r w:rsidR="00335B56">
        <w:t>COQUET Dominique indique que sa commune est très concernée par les milieux aquatiques et qu’il est Vice-Président de Ternois com pour la GEMAPI.</w:t>
      </w:r>
    </w:p>
    <w:p w14:paraId="467F612D" w14:textId="1FBFCC1F" w:rsidR="00335B56" w:rsidRDefault="00335B56" w:rsidP="00E17A6F">
      <w:pPr>
        <w:pStyle w:val="Paragraphedeliste"/>
        <w:jc w:val="both"/>
      </w:pPr>
    </w:p>
    <w:p w14:paraId="1C0693C3" w14:textId="1AB69E7E" w:rsidR="00335B56" w:rsidRDefault="00335B56" w:rsidP="00E17A6F">
      <w:pPr>
        <w:pStyle w:val="Paragraphedeliste"/>
        <w:jc w:val="both"/>
      </w:pPr>
      <w:r>
        <w:t>Mme WAREMBOURG indique qu’elle remplace Mme DESMARETZ.</w:t>
      </w:r>
    </w:p>
    <w:p w14:paraId="586CE19B" w14:textId="77777777" w:rsidR="00335B56" w:rsidRDefault="00335B56" w:rsidP="00E17A6F">
      <w:pPr>
        <w:pStyle w:val="Paragraphedeliste"/>
        <w:jc w:val="both"/>
      </w:pPr>
    </w:p>
    <w:p w14:paraId="1F7DB446" w14:textId="722ECF99" w:rsidR="00335B56" w:rsidRDefault="00335B56" w:rsidP="00E17A6F">
      <w:pPr>
        <w:pStyle w:val="Paragraphedeliste"/>
        <w:jc w:val="both"/>
      </w:pPr>
      <w:r>
        <w:t>Le reste des participants indiquent leurs fonctions dans la CLE (</w:t>
      </w:r>
      <w:proofErr w:type="spellStart"/>
      <w:r>
        <w:t>cf</w:t>
      </w:r>
      <w:proofErr w:type="spellEnd"/>
      <w:r>
        <w:t xml:space="preserve"> personnes présentes)</w:t>
      </w:r>
    </w:p>
    <w:p w14:paraId="08DF0F68" w14:textId="705EAEC4" w:rsidR="00335B56" w:rsidRDefault="00335B56" w:rsidP="00E17A6F">
      <w:pPr>
        <w:pStyle w:val="Paragraphedeliste"/>
        <w:jc w:val="both"/>
      </w:pPr>
    </w:p>
    <w:p w14:paraId="7B6398EC" w14:textId="6CABEAB7" w:rsidR="00335B56" w:rsidRPr="00335B56" w:rsidRDefault="00335B56" w:rsidP="00E17A6F">
      <w:pPr>
        <w:pStyle w:val="Paragraphedeliste"/>
        <w:jc w:val="both"/>
        <w:rPr>
          <w:b/>
          <w:bCs/>
        </w:rPr>
      </w:pPr>
      <w:r w:rsidRPr="00335B56">
        <w:rPr>
          <w:b/>
          <w:bCs/>
        </w:rPr>
        <w:t>Objectifs de la Commission :</w:t>
      </w:r>
    </w:p>
    <w:p w14:paraId="1A585882" w14:textId="4A48279A" w:rsidR="00335B56" w:rsidRDefault="00335B56" w:rsidP="00E17A6F">
      <w:pPr>
        <w:pStyle w:val="Paragraphedeliste"/>
        <w:jc w:val="both"/>
      </w:pPr>
    </w:p>
    <w:p w14:paraId="4D241783" w14:textId="77A259C9" w:rsidR="00335B56" w:rsidRPr="0061446A" w:rsidRDefault="00335B56" w:rsidP="00E17A6F">
      <w:pPr>
        <w:pStyle w:val="Paragraphedeliste"/>
        <w:jc w:val="both"/>
      </w:pPr>
      <w:r>
        <w:t xml:space="preserve">Mr FORTIER indique qu’il y a des enjeux très forts puisque nous devons atteindre le bon état pour 50% des masses d’eau de </w:t>
      </w:r>
      <w:r w:rsidRPr="0024586D">
        <w:rPr>
          <w:color w:val="000000" w:themeColor="text1"/>
        </w:rPr>
        <w:t>surface</w:t>
      </w:r>
      <w:r w:rsidR="008718B7" w:rsidRPr="0024586D">
        <w:rPr>
          <w:color w:val="000000" w:themeColor="text1"/>
        </w:rPr>
        <w:t xml:space="preserve"> comme l’indique le prochain et ambitieux SDAGE</w:t>
      </w:r>
      <w:r w:rsidRPr="0024586D">
        <w:rPr>
          <w:color w:val="000000" w:themeColor="text1"/>
        </w:rPr>
        <w:t>. Il faut savoir qu’un milieu fonctionnel</w:t>
      </w:r>
      <w:r w:rsidR="002A1ECC" w:rsidRPr="0024586D">
        <w:rPr>
          <w:color w:val="000000" w:themeColor="text1"/>
        </w:rPr>
        <w:t xml:space="preserve"> et en bon état</w:t>
      </w:r>
      <w:r w:rsidRPr="0024586D">
        <w:rPr>
          <w:color w:val="000000" w:themeColor="text1"/>
        </w:rPr>
        <w:t xml:space="preserve"> fait une bonne partie du travail (qualité de </w:t>
      </w:r>
      <w:r>
        <w:t>l’eau, épuration …)</w:t>
      </w:r>
    </w:p>
    <w:p w14:paraId="363DF9AF" w14:textId="4BB8F543" w:rsidR="0061446A" w:rsidRDefault="0061446A" w:rsidP="00E17A6F">
      <w:pPr>
        <w:pStyle w:val="Paragraphedeliste"/>
        <w:jc w:val="both"/>
        <w:rPr>
          <w:sz w:val="28"/>
          <w:szCs w:val="28"/>
          <w:u w:val="single"/>
        </w:rPr>
      </w:pPr>
    </w:p>
    <w:p w14:paraId="11A5DD17" w14:textId="08E5C7CE" w:rsidR="00335B56" w:rsidRDefault="00335B56" w:rsidP="00E17A6F">
      <w:pPr>
        <w:pStyle w:val="Paragraphedeliste"/>
        <w:jc w:val="both"/>
        <w:rPr>
          <w:sz w:val="28"/>
          <w:szCs w:val="28"/>
          <w:u w:val="single"/>
        </w:rPr>
      </w:pPr>
    </w:p>
    <w:p w14:paraId="5467DE7D" w14:textId="30E7E64D" w:rsidR="009A0E9B" w:rsidRDefault="00335B56" w:rsidP="00E17A6F">
      <w:pPr>
        <w:pStyle w:val="Paragraphedeliste"/>
        <w:numPr>
          <w:ilvl w:val="0"/>
          <w:numId w:val="7"/>
        </w:numPr>
        <w:jc w:val="both"/>
        <w:rPr>
          <w:sz w:val="28"/>
          <w:szCs w:val="28"/>
          <w:u w:val="single"/>
        </w:rPr>
      </w:pPr>
      <w:r>
        <w:rPr>
          <w:sz w:val="28"/>
          <w:szCs w:val="28"/>
          <w:u w:val="single"/>
        </w:rPr>
        <w:t>Etat des lieux</w:t>
      </w:r>
    </w:p>
    <w:p w14:paraId="478ED1B3" w14:textId="6AEED807" w:rsidR="009A0E9B" w:rsidRDefault="009A0E9B" w:rsidP="00E17A6F">
      <w:pPr>
        <w:pStyle w:val="Paragraphedeliste"/>
        <w:jc w:val="both"/>
        <w:rPr>
          <w:sz w:val="28"/>
          <w:szCs w:val="28"/>
          <w:u w:val="single"/>
        </w:rPr>
      </w:pPr>
    </w:p>
    <w:p w14:paraId="67E26D11" w14:textId="17F62E5A" w:rsidR="00F53BB1" w:rsidRPr="00F53BB1" w:rsidRDefault="00F53BB1" w:rsidP="00E17A6F">
      <w:pPr>
        <w:pStyle w:val="Paragraphedeliste"/>
        <w:jc w:val="both"/>
        <w:rPr>
          <w:b/>
          <w:bCs/>
        </w:rPr>
      </w:pPr>
      <w:r w:rsidRPr="00F53BB1">
        <w:rPr>
          <w:b/>
          <w:bCs/>
        </w:rPr>
        <w:t>Données générales :</w:t>
      </w:r>
    </w:p>
    <w:p w14:paraId="2A277A62" w14:textId="410282EB" w:rsidR="009A0E9B" w:rsidRDefault="00335B56" w:rsidP="00E17A6F">
      <w:pPr>
        <w:pStyle w:val="Paragraphedeliste"/>
        <w:jc w:val="both"/>
      </w:pPr>
      <w:r>
        <w:t xml:space="preserve">Mr EVERARD indique que pour l’inventaire ZNIEFF, il y a des mesures réglementaires. Cet inventaire ZNIEFF n’est pas exhaustif, il ne représente pas tous les espaces naturels du </w:t>
      </w:r>
      <w:r>
        <w:lastRenderedPageBreak/>
        <w:t>territoire. Cet inventaire est aussi évolutif. C’est un état de la connaissance à un moment donné.</w:t>
      </w:r>
    </w:p>
    <w:p w14:paraId="186536E8" w14:textId="7DF82B55" w:rsidR="00335B56" w:rsidRDefault="00335B56" w:rsidP="00E17A6F">
      <w:pPr>
        <w:pStyle w:val="Paragraphedeliste"/>
        <w:jc w:val="both"/>
      </w:pPr>
    </w:p>
    <w:p w14:paraId="34A35FE7" w14:textId="23EA06D5" w:rsidR="00335B56" w:rsidRDefault="00335B56" w:rsidP="00E17A6F">
      <w:pPr>
        <w:pStyle w:val="Paragraphedeliste"/>
        <w:jc w:val="both"/>
      </w:pPr>
      <w:r>
        <w:t>Mr BRUYELLE demande pourquoi il y a deux superficies différentes pour le bassin versant</w:t>
      </w:r>
    </w:p>
    <w:p w14:paraId="6414E847" w14:textId="1A2A6E8C" w:rsidR="00F53BB1" w:rsidRDefault="00F53BB1" w:rsidP="00E17A6F">
      <w:pPr>
        <w:pStyle w:val="Paragraphedeliste"/>
        <w:jc w:val="both"/>
      </w:pPr>
      <w:r>
        <w:t>Mr GALLET répond que ce sont deux superficies différentes. La superficie du SAGE a comme limites le périmètre des communes du SAGE et le bassin versant a comme limite les lignes de crêtes.</w:t>
      </w:r>
    </w:p>
    <w:p w14:paraId="68DFC0A8" w14:textId="4241E328" w:rsidR="00F53BB1" w:rsidRDefault="00F53BB1" w:rsidP="00E17A6F">
      <w:pPr>
        <w:pStyle w:val="Paragraphedeliste"/>
        <w:jc w:val="both"/>
      </w:pPr>
    </w:p>
    <w:p w14:paraId="74B4525D" w14:textId="01B27C03" w:rsidR="00F53BB1" w:rsidRPr="00F53BB1" w:rsidRDefault="00F53BB1" w:rsidP="00E17A6F">
      <w:pPr>
        <w:pStyle w:val="Paragraphedeliste"/>
        <w:jc w:val="both"/>
        <w:rPr>
          <w:b/>
          <w:bCs/>
        </w:rPr>
      </w:pPr>
      <w:r w:rsidRPr="00F53BB1">
        <w:rPr>
          <w:b/>
          <w:bCs/>
        </w:rPr>
        <w:t>Restauration et entretien (Symcéa et fédération de pêche) :</w:t>
      </w:r>
    </w:p>
    <w:p w14:paraId="5AF248A2" w14:textId="77777777" w:rsidR="00F53BB1" w:rsidRDefault="00F53BB1" w:rsidP="00E17A6F">
      <w:pPr>
        <w:pStyle w:val="Paragraphedeliste"/>
        <w:jc w:val="both"/>
      </w:pPr>
    </w:p>
    <w:p w14:paraId="7A0D5C81" w14:textId="77777777" w:rsidR="00E17A6F" w:rsidRPr="00E17A6F" w:rsidRDefault="00E17A6F" w:rsidP="00E17A6F">
      <w:pPr>
        <w:pStyle w:val="Paragraphedeliste"/>
        <w:jc w:val="both"/>
        <w:rPr>
          <w:u w:val="single"/>
        </w:rPr>
      </w:pPr>
      <w:r w:rsidRPr="00E17A6F">
        <w:rPr>
          <w:u w:val="single"/>
        </w:rPr>
        <w:t>Intervention de Mr TRAXEL :</w:t>
      </w:r>
    </w:p>
    <w:p w14:paraId="374C40CE" w14:textId="36C33678" w:rsidR="00F53BB1" w:rsidRDefault="00F53BB1" w:rsidP="00E17A6F">
      <w:pPr>
        <w:pStyle w:val="Paragraphedeliste"/>
        <w:jc w:val="both"/>
      </w:pPr>
      <w:r>
        <w:t>Mme CHERIGIE rappelle qu’en 2011, lorsque le SAGE a été approuvé, c’était le début de mise en œuvre des plans de gestions et des objectifs de restauration hydromorphologiques. Il aurait fallu réexpliquer les enjeux posés par le SAGE. Les objectifs du SAGE sont maintenant atteints sur cette gestion coordonnée. Il faudra ensuite élaborer la stratégie pour maintenir cet état et éventuellement aller au-delà. Quel sera le défi de demain sur l’état hydromorp</w:t>
      </w:r>
      <w:r w:rsidR="00E17A6F">
        <w:t>h</w:t>
      </w:r>
      <w:r>
        <w:t>ologique ?</w:t>
      </w:r>
    </w:p>
    <w:p w14:paraId="48ACF7D7" w14:textId="77777777" w:rsidR="00F53BB1" w:rsidRDefault="00F53BB1" w:rsidP="00E17A6F">
      <w:pPr>
        <w:pStyle w:val="Paragraphedeliste"/>
        <w:jc w:val="both"/>
      </w:pPr>
      <w:r>
        <w:t>Mr TRAXEL répond que cet outil justement va nous permettre d’avoir un outil plus global et de faire un état des lieux.</w:t>
      </w:r>
    </w:p>
    <w:p w14:paraId="1C74E45F" w14:textId="24D24968" w:rsidR="00F53BB1" w:rsidRDefault="00F53BB1" w:rsidP="00E17A6F">
      <w:pPr>
        <w:pStyle w:val="Paragraphedeliste"/>
        <w:jc w:val="both"/>
      </w:pPr>
      <w:r>
        <w:t>Mr BRUYELLE ajoute qu’en 2017, le Symcéa a récupéré 25% du linéaire en un seul bloc</w:t>
      </w:r>
      <w:r w:rsidR="00BC622F">
        <w:t xml:space="preserve"> lors de la mise à jour de l’inventaire des cours d’eau</w:t>
      </w:r>
      <w:r>
        <w:t>.</w:t>
      </w:r>
    </w:p>
    <w:p w14:paraId="3927B017" w14:textId="429B4290" w:rsidR="00F53BB1" w:rsidRDefault="00F53BB1" w:rsidP="00E17A6F">
      <w:pPr>
        <w:pStyle w:val="Paragraphedeliste"/>
        <w:jc w:val="both"/>
      </w:pPr>
    </w:p>
    <w:p w14:paraId="595570D8" w14:textId="13727A03" w:rsidR="00F53BB1" w:rsidRDefault="00F53BB1" w:rsidP="00E17A6F">
      <w:pPr>
        <w:pStyle w:val="Paragraphedeliste"/>
        <w:jc w:val="both"/>
      </w:pPr>
      <w:r>
        <w:t xml:space="preserve">Mr REGNIEZ indique que les prochains objectifs devront </w:t>
      </w:r>
      <w:r w:rsidR="002A1ECC" w:rsidRPr="0024586D">
        <w:rPr>
          <w:color w:val="000000" w:themeColor="text1"/>
        </w:rPr>
        <w:t>intégrer</w:t>
      </w:r>
      <w:r w:rsidRPr="0024586D">
        <w:rPr>
          <w:color w:val="000000" w:themeColor="text1"/>
        </w:rPr>
        <w:t xml:space="preserve"> </w:t>
      </w:r>
      <w:r w:rsidR="002A1ECC" w:rsidRPr="0024586D">
        <w:rPr>
          <w:color w:val="000000" w:themeColor="text1"/>
        </w:rPr>
        <w:t xml:space="preserve">les </w:t>
      </w:r>
      <w:r w:rsidRPr="0024586D">
        <w:rPr>
          <w:color w:val="000000" w:themeColor="text1"/>
        </w:rPr>
        <w:t>reconnexion</w:t>
      </w:r>
      <w:r w:rsidR="002A1ECC" w:rsidRPr="0024586D">
        <w:rPr>
          <w:color w:val="000000" w:themeColor="text1"/>
        </w:rPr>
        <w:t>s</w:t>
      </w:r>
      <w:r w:rsidRPr="0024586D">
        <w:rPr>
          <w:color w:val="000000" w:themeColor="text1"/>
        </w:rPr>
        <w:t xml:space="preserve"> </w:t>
      </w:r>
      <w:r>
        <w:t>latérale</w:t>
      </w:r>
      <w:r w:rsidR="002A1ECC">
        <w:t>s</w:t>
      </w:r>
      <w:r w:rsidR="00E17A6F">
        <w:t>.</w:t>
      </w:r>
    </w:p>
    <w:p w14:paraId="5099A36F" w14:textId="6DA2AE08" w:rsidR="00E17A6F" w:rsidRDefault="00E17A6F" w:rsidP="00E17A6F">
      <w:pPr>
        <w:pStyle w:val="Paragraphedeliste"/>
        <w:jc w:val="both"/>
      </w:pPr>
      <w:r>
        <w:t>Mme CHERIGIE indique que nous avons, depuis le nouvel inventaire des zones humides de 2018, travaillé sur cette idée de connexion latérale avec notamment « les zones humides à restaurer ».</w:t>
      </w:r>
    </w:p>
    <w:p w14:paraId="14FB5BC6" w14:textId="09FC7FF1" w:rsidR="00E17A6F" w:rsidRDefault="00E17A6F" w:rsidP="00E17A6F">
      <w:pPr>
        <w:pStyle w:val="Paragraphedeliste"/>
        <w:jc w:val="both"/>
      </w:pPr>
    </w:p>
    <w:p w14:paraId="36C4FF31" w14:textId="1210414E" w:rsidR="00E17A6F" w:rsidRPr="00E17A6F" w:rsidRDefault="00E17A6F" w:rsidP="00E17A6F">
      <w:pPr>
        <w:pStyle w:val="Paragraphedeliste"/>
        <w:jc w:val="both"/>
        <w:rPr>
          <w:u w:val="single"/>
        </w:rPr>
      </w:pPr>
      <w:r w:rsidRPr="00E17A6F">
        <w:rPr>
          <w:u w:val="single"/>
        </w:rPr>
        <w:t>Intervention de Mr HAVET :</w:t>
      </w:r>
    </w:p>
    <w:p w14:paraId="14A60B75" w14:textId="5D118FAD" w:rsidR="00E17A6F" w:rsidRDefault="00E17A6F" w:rsidP="00E17A6F">
      <w:pPr>
        <w:pStyle w:val="Paragraphedeliste"/>
        <w:jc w:val="both"/>
      </w:pPr>
    </w:p>
    <w:p w14:paraId="05C1CFDF" w14:textId="6423BAC1" w:rsidR="00E17A6F" w:rsidRDefault="00E17A6F" w:rsidP="00E17A6F">
      <w:pPr>
        <w:pStyle w:val="Paragraphedeliste"/>
        <w:jc w:val="both"/>
      </w:pPr>
      <w:r>
        <w:t xml:space="preserve">Mr EVERARD s’étonne de parler de « restauration écologique » et </w:t>
      </w:r>
      <w:r w:rsidR="0068143E">
        <w:t>que cela ne passe que par des travaux et des aménagements.</w:t>
      </w:r>
    </w:p>
    <w:p w14:paraId="65C81A9E" w14:textId="3A11EEAB" w:rsidR="00E17A6F" w:rsidRPr="0024586D" w:rsidRDefault="00E17A6F" w:rsidP="00E17A6F">
      <w:pPr>
        <w:pStyle w:val="Paragraphedeliste"/>
        <w:jc w:val="both"/>
        <w:rPr>
          <w:color w:val="000000" w:themeColor="text1"/>
        </w:rPr>
      </w:pPr>
      <w:r>
        <w:t xml:space="preserve">Mr FORTIER indique qu’il voit cela sous un autre angle, c’est-à-dire que ces travaux sont faits </w:t>
      </w:r>
      <w:proofErr w:type="gramStart"/>
      <w:r>
        <w:t>pour</w:t>
      </w:r>
      <w:proofErr w:type="gramEnd"/>
      <w:r>
        <w:t xml:space="preserve"> éviter que le milieu se détériore encore plus. On remarque avec les études que ces travaux ont un impact bénéfique sur le milieu </w:t>
      </w:r>
      <w:r w:rsidRPr="0024586D">
        <w:rPr>
          <w:color w:val="000000" w:themeColor="text1"/>
        </w:rPr>
        <w:t xml:space="preserve">mais </w:t>
      </w:r>
      <w:r w:rsidR="002A1ECC" w:rsidRPr="0024586D">
        <w:rPr>
          <w:color w:val="000000" w:themeColor="text1"/>
        </w:rPr>
        <w:t>avec</w:t>
      </w:r>
      <w:r w:rsidRPr="0024586D">
        <w:rPr>
          <w:color w:val="000000" w:themeColor="text1"/>
        </w:rPr>
        <w:t xml:space="preserve"> une </w:t>
      </w:r>
      <w:r>
        <w:t xml:space="preserve">temporalité plus </w:t>
      </w:r>
      <w:r w:rsidRPr="0024586D">
        <w:rPr>
          <w:color w:val="000000" w:themeColor="text1"/>
        </w:rPr>
        <w:t>longue</w:t>
      </w:r>
      <w:r w:rsidR="002A1ECC" w:rsidRPr="0024586D">
        <w:rPr>
          <w:color w:val="000000" w:themeColor="text1"/>
        </w:rPr>
        <w:t xml:space="preserve"> pour des résultats visibles</w:t>
      </w:r>
      <w:r w:rsidRPr="0024586D">
        <w:rPr>
          <w:color w:val="000000" w:themeColor="text1"/>
        </w:rPr>
        <w:t xml:space="preserve">. Il faut penser à ce que l’on va laisser après, les résultats arrivent souvent après </w:t>
      </w:r>
      <w:r w:rsidR="002A1ECC" w:rsidRPr="0024586D">
        <w:rPr>
          <w:color w:val="000000" w:themeColor="text1"/>
        </w:rPr>
        <w:t>plusieurs années et à l’échelle humaine dépasse une génération</w:t>
      </w:r>
      <w:r w:rsidRPr="0024586D">
        <w:rPr>
          <w:color w:val="000000" w:themeColor="text1"/>
        </w:rPr>
        <w:t>.</w:t>
      </w:r>
    </w:p>
    <w:p w14:paraId="07868371" w14:textId="0E6118A1" w:rsidR="0068143E" w:rsidRDefault="00E17A6F" w:rsidP="00FA06DB">
      <w:pPr>
        <w:pStyle w:val="Paragraphedeliste"/>
        <w:jc w:val="both"/>
      </w:pPr>
      <w:r>
        <w:t>M</w:t>
      </w:r>
      <w:r w:rsidR="0068143E">
        <w:t>me CHERIGIE indique que les aménagements sont surtout là pour reconstruire le filtre présent naturellement aux abords des cours d’eau.</w:t>
      </w:r>
      <w:r w:rsidR="00FA06DB">
        <w:t xml:space="preserve"> Il y a aussi des secteurs que l’on considère que l’homme n’a plus à intervenir. Certains embâcles peuvent aussi </w:t>
      </w:r>
      <w:r w:rsidR="00CD011E">
        <w:t>être</w:t>
      </w:r>
      <w:r w:rsidR="00FA06DB">
        <w:t xml:space="preserve"> utiles dans les rivières.</w:t>
      </w:r>
    </w:p>
    <w:p w14:paraId="6AC77EB7" w14:textId="751D2CA6" w:rsidR="00FA06DB" w:rsidRDefault="00FA06DB" w:rsidP="00FA06DB">
      <w:pPr>
        <w:pStyle w:val="Paragraphedeliste"/>
        <w:jc w:val="both"/>
      </w:pPr>
      <w:r>
        <w:t>Mr REGNIEZ indique que les opérations de restaurations permettent de supprimer une pression locale mais il est impossible de supprimer toutes les pressions.</w:t>
      </w:r>
    </w:p>
    <w:p w14:paraId="7B46DEC0" w14:textId="560B28B8" w:rsidR="00FA06DB" w:rsidRDefault="00FA06DB" w:rsidP="00FA06DB">
      <w:pPr>
        <w:pStyle w:val="Paragraphedeliste"/>
        <w:jc w:val="both"/>
      </w:pPr>
      <w:r>
        <w:t>Mr COQUET indique que ce sont des pressions qui datent pour certaines de plus de 100 ans.</w:t>
      </w:r>
    </w:p>
    <w:p w14:paraId="0525FA9B" w14:textId="24A92C37" w:rsidR="00FA06DB" w:rsidRDefault="00FA06DB" w:rsidP="00FA06DB">
      <w:pPr>
        <w:pStyle w:val="Paragraphedeliste"/>
        <w:jc w:val="both"/>
      </w:pPr>
      <w:r>
        <w:t xml:space="preserve">Mr TETARD rajoute que l’on oublie souvent l’évolution de la démographie. Cette évolution de la façon de vivre a augmenté les pressions et donc nécessite </w:t>
      </w:r>
      <w:r w:rsidR="00303E13">
        <w:t>des aménagements.</w:t>
      </w:r>
    </w:p>
    <w:p w14:paraId="091205A9" w14:textId="2B66A22A" w:rsidR="00303E13" w:rsidRPr="0024586D" w:rsidRDefault="00303E13" w:rsidP="00FA06DB">
      <w:pPr>
        <w:pStyle w:val="Paragraphedeliste"/>
        <w:jc w:val="both"/>
        <w:rPr>
          <w:color w:val="000000" w:themeColor="text1"/>
        </w:rPr>
      </w:pPr>
      <w:r>
        <w:t xml:space="preserve">Mr FORTIER indique </w:t>
      </w:r>
      <w:r w:rsidRPr="0024586D">
        <w:rPr>
          <w:color w:val="000000" w:themeColor="text1"/>
        </w:rPr>
        <w:t xml:space="preserve">qu’indirectement, </w:t>
      </w:r>
      <w:r w:rsidR="002A1ECC" w:rsidRPr="0024586D">
        <w:rPr>
          <w:color w:val="000000" w:themeColor="text1"/>
        </w:rPr>
        <w:t>la démographie et l’activité humaine</w:t>
      </w:r>
      <w:r w:rsidRPr="0024586D">
        <w:rPr>
          <w:color w:val="000000" w:themeColor="text1"/>
        </w:rPr>
        <w:t xml:space="preserve"> a un impact sur les cours d’eau</w:t>
      </w:r>
      <w:r w:rsidR="002A1ECC" w:rsidRPr="0024586D">
        <w:rPr>
          <w:color w:val="000000" w:themeColor="text1"/>
        </w:rPr>
        <w:t xml:space="preserve"> et le milieu</w:t>
      </w:r>
      <w:r w:rsidRPr="0024586D">
        <w:rPr>
          <w:color w:val="000000" w:themeColor="text1"/>
        </w:rPr>
        <w:t>.</w:t>
      </w:r>
    </w:p>
    <w:p w14:paraId="579E61F8" w14:textId="7E39095B" w:rsidR="00303E13" w:rsidRDefault="00303E13" w:rsidP="00FA06DB">
      <w:pPr>
        <w:pStyle w:val="Paragraphedeliste"/>
        <w:jc w:val="both"/>
      </w:pPr>
      <w:r>
        <w:lastRenderedPageBreak/>
        <w:t>Mr EVERARD ne veut pas qu’à long terme, on se rende compte que ces travaux de restauration ont été un outil pour artificialiser encore plus.</w:t>
      </w:r>
    </w:p>
    <w:p w14:paraId="6D28D214" w14:textId="09F2EA84" w:rsidR="00303E13" w:rsidRPr="0024586D" w:rsidRDefault="00303E13" w:rsidP="00FA06DB">
      <w:pPr>
        <w:pStyle w:val="Paragraphedeliste"/>
        <w:jc w:val="both"/>
        <w:rPr>
          <w:color w:val="000000" w:themeColor="text1"/>
        </w:rPr>
      </w:pPr>
      <w:r>
        <w:t>Mr FORTIER indique que les travaux de la fédération ou le Symcéa sont soumis à une évaluation environnementale</w:t>
      </w:r>
      <w:r w:rsidRPr="0024586D">
        <w:rPr>
          <w:color w:val="000000" w:themeColor="text1"/>
        </w:rPr>
        <w:t xml:space="preserve">. </w:t>
      </w:r>
      <w:r w:rsidR="002A1ECC" w:rsidRPr="0024586D">
        <w:rPr>
          <w:color w:val="000000" w:themeColor="text1"/>
        </w:rPr>
        <w:t>A titre d’exemple, c</w:t>
      </w:r>
      <w:r w:rsidRPr="0024586D">
        <w:rPr>
          <w:color w:val="000000" w:themeColor="text1"/>
        </w:rPr>
        <w:t>hez les pêcheurs</w:t>
      </w:r>
      <w:r w:rsidR="002A1ECC" w:rsidRPr="0024586D">
        <w:rPr>
          <w:color w:val="000000" w:themeColor="text1"/>
        </w:rPr>
        <w:t>,</w:t>
      </w:r>
      <w:r w:rsidRPr="0024586D">
        <w:rPr>
          <w:color w:val="000000" w:themeColor="text1"/>
        </w:rPr>
        <w:t xml:space="preserve"> il y a plusieurs types de profils</w:t>
      </w:r>
      <w:r w:rsidR="002A1ECC" w:rsidRPr="0024586D">
        <w:rPr>
          <w:color w:val="000000" w:themeColor="text1"/>
        </w:rPr>
        <w:t xml:space="preserve"> et de pratique du loisir pêche</w:t>
      </w:r>
      <w:r w:rsidRPr="0024586D">
        <w:rPr>
          <w:color w:val="000000" w:themeColor="text1"/>
        </w:rPr>
        <w:t xml:space="preserve">, certains pêcheurs </w:t>
      </w:r>
      <w:r>
        <w:t xml:space="preserve">dits « sportifs » veulent pêcher le poisson sauvage et le relâcher </w:t>
      </w:r>
      <w:r w:rsidRPr="0024586D">
        <w:rPr>
          <w:color w:val="000000" w:themeColor="text1"/>
        </w:rPr>
        <w:t>alors que d’autres veulent pêcher un poisson d’élevage</w:t>
      </w:r>
      <w:r w:rsidR="002A1ECC" w:rsidRPr="0024586D">
        <w:rPr>
          <w:color w:val="000000" w:themeColor="text1"/>
        </w:rPr>
        <w:t xml:space="preserve"> et le conserver</w:t>
      </w:r>
      <w:r w:rsidRPr="0024586D">
        <w:rPr>
          <w:color w:val="000000" w:themeColor="text1"/>
        </w:rPr>
        <w:t>. Les cours d’eau sont fonctionnels mais même les pluies de printemps ne rechargent pas les</w:t>
      </w:r>
      <w:r w:rsidR="002A1ECC" w:rsidRPr="0024586D">
        <w:rPr>
          <w:color w:val="000000" w:themeColor="text1"/>
        </w:rPr>
        <w:t xml:space="preserve"> suffisamment les</w:t>
      </w:r>
      <w:r w:rsidRPr="0024586D">
        <w:rPr>
          <w:color w:val="000000" w:themeColor="text1"/>
        </w:rPr>
        <w:t xml:space="preserve"> nappes. On se retrouve donc avec des cours d’eau </w:t>
      </w:r>
      <w:r w:rsidR="002A1ECC" w:rsidRPr="0024586D">
        <w:rPr>
          <w:color w:val="000000" w:themeColor="text1"/>
        </w:rPr>
        <w:t xml:space="preserve">parfois </w:t>
      </w:r>
      <w:r w:rsidRPr="0024586D">
        <w:rPr>
          <w:color w:val="000000" w:themeColor="text1"/>
        </w:rPr>
        <w:t>au niveau très bas.</w:t>
      </w:r>
    </w:p>
    <w:p w14:paraId="68939369" w14:textId="2ECD0DFC" w:rsidR="00303E13" w:rsidRDefault="00303E13" w:rsidP="00FA06DB">
      <w:pPr>
        <w:pStyle w:val="Paragraphedeliste"/>
        <w:jc w:val="both"/>
      </w:pPr>
      <w:r>
        <w:t>Mr BRUYELLE indique que depuis 3 ans, nous sommes au même débit aux mêmes dates.</w:t>
      </w:r>
    </w:p>
    <w:p w14:paraId="0B9E5890" w14:textId="2B997DD7" w:rsidR="00E01C16" w:rsidRDefault="00E01C16" w:rsidP="00FA06DB">
      <w:pPr>
        <w:pStyle w:val="Paragraphedeliste"/>
        <w:jc w:val="both"/>
      </w:pPr>
    </w:p>
    <w:p w14:paraId="3A7D7088" w14:textId="64904BC1" w:rsidR="00884542" w:rsidRPr="00884542" w:rsidRDefault="00884542" w:rsidP="00FA06DB">
      <w:pPr>
        <w:pStyle w:val="Paragraphedeliste"/>
        <w:jc w:val="both"/>
        <w:rPr>
          <w:b/>
          <w:bCs/>
        </w:rPr>
      </w:pPr>
      <w:r w:rsidRPr="00884542">
        <w:rPr>
          <w:b/>
          <w:bCs/>
        </w:rPr>
        <w:t>Restauration de la continuité écologique :</w:t>
      </w:r>
    </w:p>
    <w:p w14:paraId="0EB71EA8" w14:textId="221FC9F5" w:rsidR="00884542" w:rsidRDefault="00884542" w:rsidP="00FA06DB">
      <w:pPr>
        <w:pStyle w:val="Paragraphedeliste"/>
        <w:jc w:val="both"/>
      </w:pPr>
    </w:p>
    <w:p w14:paraId="389374F3" w14:textId="733F45BC" w:rsidR="00884542" w:rsidRDefault="00884542" w:rsidP="00FA06DB">
      <w:pPr>
        <w:pStyle w:val="Paragraphedeliste"/>
        <w:jc w:val="both"/>
      </w:pPr>
      <w:r>
        <w:t xml:space="preserve">Mr FORTIER sait bien que la loi climat résilience </w:t>
      </w:r>
      <w:r w:rsidRPr="0024586D">
        <w:rPr>
          <w:color w:val="000000" w:themeColor="text1"/>
        </w:rPr>
        <w:t xml:space="preserve">parle du potentiel </w:t>
      </w:r>
      <w:r w:rsidR="002A1ECC" w:rsidRPr="0024586D">
        <w:rPr>
          <w:color w:val="000000" w:themeColor="text1"/>
        </w:rPr>
        <w:t>hydro-</w:t>
      </w:r>
      <w:r w:rsidRPr="0024586D">
        <w:rPr>
          <w:color w:val="000000" w:themeColor="text1"/>
        </w:rPr>
        <w:t>électrique</w:t>
      </w:r>
      <w:r>
        <w:t>.</w:t>
      </w:r>
    </w:p>
    <w:p w14:paraId="6F180B0C" w14:textId="73EEC1CE" w:rsidR="00884542" w:rsidRDefault="00884542" w:rsidP="00FA06DB">
      <w:pPr>
        <w:pStyle w:val="Paragraphedeliste"/>
        <w:jc w:val="both"/>
      </w:pPr>
      <w:r>
        <w:t xml:space="preserve">Mr MARTIN indique qu’aucune étude n’a été faite sur le potentiel hydroélectrique </w:t>
      </w:r>
    </w:p>
    <w:p w14:paraId="298DE20A" w14:textId="536554B4" w:rsidR="00884542" w:rsidRPr="0024586D" w:rsidRDefault="00884542" w:rsidP="00FA06DB">
      <w:pPr>
        <w:pStyle w:val="Paragraphedeliste"/>
        <w:jc w:val="both"/>
        <w:rPr>
          <w:color w:val="000000" w:themeColor="text1"/>
        </w:rPr>
      </w:pPr>
      <w:r>
        <w:t>Mr FORTIER réplique qu’une étude de l’Agence a été faite il y a 5 ou 6 ans</w:t>
      </w:r>
      <w:r w:rsidR="00E168A5">
        <w:t xml:space="preserve"> mais rien n’est sorti de </w:t>
      </w:r>
      <w:r w:rsidR="00E168A5" w:rsidRPr="0024586D">
        <w:rPr>
          <w:color w:val="000000" w:themeColor="text1"/>
        </w:rPr>
        <w:t>probant</w:t>
      </w:r>
      <w:r w:rsidR="002A1ECC" w:rsidRPr="0024586D">
        <w:rPr>
          <w:color w:val="000000" w:themeColor="text1"/>
        </w:rPr>
        <w:t xml:space="preserve"> sur ce potentiel et ajoute que l</w:t>
      </w:r>
      <w:r w:rsidR="00E168A5" w:rsidRPr="0024586D">
        <w:rPr>
          <w:color w:val="000000" w:themeColor="text1"/>
        </w:rPr>
        <w:t>es 5</w:t>
      </w:r>
      <w:r w:rsidR="002A1ECC" w:rsidRPr="0024586D">
        <w:rPr>
          <w:color w:val="000000" w:themeColor="text1"/>
        </w:rPr>
        <w:t xml:space="preserve"> dernière années</w:t>
      </w:r>
      <w:r w:rsidR="00E168A5" w:rsidRPr="0024586D">
        <w:rPr>
          <w:color w:val="000000" w:themeColor="text1"/>
        </w:rPr>
        <w:t xml:space="preserve"> </w:t>
      </w:r>
      <w:r w:rsidR="002A1ECC" w:rsidRPr="0024586D">
        <w:rPr>
          <w:color w:val="000000" w:themeColor="text1"/>
        </w:rPr>
        <w:t xml:space="preserve">les </w:t>
      </w:r>
      <w:r w:rsidR="00E168A5" w:rsidRPr="0024586D">
        <w:rPr>
          <w:color w:val="000000" w:themeColor="text1"/>
        </w:rPr>
        <w:t xml:space="preserve">appels à projets sur France hydroélectricité </w:t>
      </w:r>
      <w:r w:rsidR="002A1ECC" w:rsidRPr="0024586D">
        <w:rPr>
          <w:color w:val="000000" w:themeColor="text1"/>
        </w:rPr>
        <w:t>ont concernés le sud de la Francis,</w:t>
      </w:r>
      <w:r w:rsidR="00E168A5" w:rsidRPr="0024586D">
        <w:rPr>
          <w:color w:val="000000" w:themeColor="text1"/>
        </w:rPr>
        <w:t xml:space="preserve"> Rhône-Alpes-Côte d’Azur. Il </w:t>
      </w:r>
      <w:r w:rsidR="00E168A5">
        <w:t xml:space="preserve">faut une étude fiable sur un potentiel hydroélectrique. Il </w:t>
      </w:r>
      <w:r w:rsidR="00E168A5" w:rsidRPr="0024586D">
        <w:rPr>
          <w:color w:val="000000" w:themeColor="text1"/>
        </w:rPr>
        <w:t>y a eu</w:t>
      </w:r>
      <w:r w:rsidR="002A1ECC" w:rsidRPr="0024586D">
        <w:rPr>
          <w:color w:val="000000" w:themeColor="text1"/>
        </w:rPr>
        <w:t xml:space="preserve"> récemment</w:t>
      </w:r>
      <w:r w:rsidR="00E168A5" w:rsidRPr="0024586D">
        <w:rPr>
          <w:color w:val="000000" w:themeColor="text1"/>
        </w:rPr>
        <w:t xml:space="preserve"> une confrontation entre les pêcheurs et </w:t>
      </w:r>
      <w:r w:rsidR="0021638F" w:rsidRPr="0024586D">
        <w:rPr>
          <w:color w:val="000000" w:themeColor="text1"/>
        </w:rPr>
        <w:t>les propriétaires d’ouvrage</w:t>
      </w:r>
      <w:r w:rsidR="00E168A5" w:rsidRPr="0024586D">
        <w:rPr>
          <w:color w:val="000000" w:themeColor="text1"/>
        </w:rPr>
        <w:t xml:space="preserve"> à cause d’un lâcher sédimentaire</w:t>
      </w:r>
      <w:r w:rsidR="0021638F" w:rsidRPr="0024586D">
        <w:rPr>
          <w:color w:val="000000" w:themeColor="text1"/>
        </w:rPr>
        <w:t xml:space="preserve"> hors de tout cadre réglementaire</w:t>
      </w:r>
      <w:r w:rsidR="00E168A5" w:rsidRPr="0024586D">
        <w:rPr>
          <w:color w:val="000000" w:themeColor="text1"/>
        </w:rPr>
        <w:t>.</w:t>
      </w:r>
    </w:p>
    <w:p w14:paraId="54134BBC" w14:textId="510346F4" w:rsidR="00E168A5" w:rsidRDefault="00E168A5" w:rsidP="00FA06DB">
      <w:pPr>
        <w:pStyle w:val="Paragraphedeliste"/>
        <w:jc w:val="both"/>
      </w:pPr>
      <w:r>
        <w:t xml:space="preserve">Mr MARTIN indique que les limons dans la Canche ne sont pas </w:t>
      </w:r>
      <w:r w:rsidR="00CD011E">
        <w:t>dû</w:t>
      </w:r>
      <w:r>
        <w:t xml:space="preserve"> au lâcher sédimentaire mais bien aux phénomènes pluviométriques exceptionnels de cette année. Ce n’est pas parce que l’ouvrage est en travaux, donc ouvert, qu’il y a</w:t>
      </w:r>
      <w:r w:rsidR="0029318D">
        <w:t xml:space="preserve"> une augmentation du taux de limons.</w:t>
      </w:r>
    </w:p>
    <w:p w14:paraId="1447CA0D" w14:textId="09B177FB" w:rsidR="0029318D" w:rsidRPr="0024586D" w:rsidRDefault="0029318D" w:rsidP="00FA06DB">
      <w:pPr>
        <w:pStyle w:val="Paragraphedeliste"/>
        <w:jc w:val="both"/>
        <w:rPr>
          <w:color w:val="000000" w:themeColor="text1"/>
        </w:rPr>
      </w:pPr>
      <w:r>
        <w:t xml:space="preserve">Mr FORTIER et Mr BRUYELLE indiquent que </w:t>
      </w:r>
      <w:r w:rsidR="0021638F">
        <w:t>le site</w:t>
      </w:r>
      <w:r w:rsidR="00F57187">
        <w:t xml:space="preserve"> gouvernemental</w:t>
      </w:r>
      <w:r>
        <w:t xml:space="preserve"> </w:t>
      </w:r>
      <w:proofErr w:type="spellStart"/>
      <w:r w:rsidR="001A00FA">
        <w:t>Vigicrues</w:t>
      </w:r>
      <w:proofErr w:type="spellEnd"/>
      <w:r w:rsidR="001A00FA">
        <w:t>, a</w:t>
      </w:r>
      <w:r w:rsidR="00F57187">
        <w:t xml:space="preserve"> enregistré d’Hesdin à </w:t>
      </w:r>
      <w:r w:rsidR="00F57187" w:rsidRPr="0024586D">
        <w:rPr>
          <w:color w:val="000000" w:themeColor="text1"/>
        </w:rPr>
        <w:t xml:space="preserve">Brimeux </w:t>
      </w:r>
      <w:r w:rsidRPr="0024586D">
        <w:rPr>
          <w:color w:val="000000" w:themeColor="text1"/>
        </w:rPr>
        <w:t>une onde qui est caractéristique</w:t>
      </w:r>
      <w:r w:rsidR="00F57187" w:rsidRPr="0024586D">
        <w:rPr>
          <w:color w:val="000000" w:themeColor="text1"/>
        </w:rPr>
        <w:t xml:space="preserve"> d’un lâcher d’eau et n’est pas la conséquence d’un épisode météorologique.</w:t>
      </w:r>
    </w:p>
    <w:p w14:paraId="1E548BCF" w14:textId="7F861AF0" w:rsidR="0029318D" w:rsidRDefault="0029318D" w:rsidP="00FA06DB">
      <w:pPr>
        <w:pStyle w:val="Paragraphedeliste"/>
        <w:jc w:val="both"/>
      </w:pPr>
      <w:r>
        <w:t xml:space="preserve">Mr BRUYELLE ajoute </w:t>
      </w:r>
      <w:r w:rsidR="00CD011E">
        <w:t>qu’après</w:t>
      </w:r>
      <w:r w:rsidR="00BC622F">
        <w:t xml:space="preserve"> </w:t>
      </w:r>
      <w:r>
        <w:t>des inondations, il faut que la Canche évacue tous ces limons. La Canche met plusieurs semaines à s’éclaircir</w:t>
      </w:r>
      <w:r w:rsidR="00BC622F">
        <w:t xml:space="preserve"> pour les inondations courantes mais un temps beaucoup plus long pour les grandes inondations hivernales</w:t>
      </w:r>
      <w:r>
        <w:t>.</w:t>
      </w:r>
    </w:p>
    <w:p w14:paraId="1E716E22" w14:textId="2ABD18D7" w:rsidR="0029318D" w:rsidRDefault="0029318D" w:rsidP="00FA06DB">
      <w:pPr>
        <w:pStyle w:val="Paragraphedeliste"/>
        <w:jc w:val="both"/>
      </w:pPr>
      <w:r>
        <w:t>Mr LEJEUNE ajoute que des fois cela prend des mois avant que la Canche retrouve sa transparence.</w:t>
      </w:r>
    </w:p>
    <w:p w14:paraId="336EB57E" w14:textId="0360DB27" w:rsidR="0029318D" w:rsidRDefault="0029318D" w:rsidP="00FA06DB">
      <w:pPr>
        <w:pStyle w:val="Paragraphedeliste"/>
        <w:jc w:val="both"/>
      </w:pPr>
      <w:r>
        <w:t>Mr TETARD ajoute qu’il va falloir s’occuper du dossier sur la petite hydro électricité car nous parlons toujours des énergies propres. Il ne faut pas fermer la porte. C’est possible de maintenir l’hydroélectricité et maintenir la continuité écologique</w:t>
      </w:r>
      <w:r w:rsidR="00F57187">
        <w:t>.</w:t>
      </w:r>
    </w:p>
    <w:p w14:paraId="12C7144A" w14:textId="11E10BEA" w:rsidR="0029318D" w:rsidRPr="0024586D" w:rsidRDefault="0029318D" w:rsidP="00FA06DB">
      <w:pPr>
        <w:pStyle w:val="Paragraphedeliste"/>
        <w:jc w:val="both"/>
        <w:rPr>
          <w:color w:val="000000" w:themeColor="text1"/>
        </w:rPr>
      </w:pPr>
      <w:r>
        <w:t xml:space="preserve">Mr FORTIER ajoute que l’intérêt commun est là. Il faut conjuguer la loi sur l’eau et ensuite voir le potentiel hydro électrique à condition qu’il n’y a </w:t>
      </w:r>
      <w:r w:rsidRPr="0024586D">
        <w:rPr>
          <w:color w:val="000000" w:themeColor="text1"/>
        </w:rPr>
        <w:t xml:space="preserve">aucun impact sur le milieu aquatique. L’enjeu est d’éviter que le milieu se dégrade </w:t>
      </w:r>
      <w:r w:rsidR="00F57187" w:rsidRPr="0024586D">
        <w:rPr>
          <w:color w:val="000000" w:themeColor="text1"/>
        </w:rPr>
        <w:t>davantage.</w:t>
      </w:r>
    </w:p>
    <w:p w14:paraId="129E0539" w14:textId="6EEA2796" w:rsidR="0029318D" w:rsidRDefault="0029318D" w:rsidP="00FA06DB">
      <w:pPr>
        <w:pStyle w:val="Paragraphedeliste"/>
        <w:jc w:val="both"/>
      </w:pPr>
      <w:r>
        <w:t>Mme CHERIGIE ajoute que ce serait intéressant de savoir quelles pistes de réflexion le SAGE prend. Il faudra que la commission prenne position.</w:t>
      </w:r>
    </w:p>
    <w:p w14:paraId="27FD9C08" w14:textId="6493181D" w:rsidR="0029318D" w:rsidRDefault="0029318D" w:rsidP="00FA06DB">
      <w:pPr>
        <w:pStyle w:val="Paragraphedeliste"/>
        <w:jc w:val="both"/>
      </w:pPr>
      <w:r>
        <w:t>Mr REGNIEZ indique que nous n’irons pas plus loin que la réglementation. Il n’y a plus beaucoup de moulins en activité sur le bassin de la Canche.</w:t>
      </w:r>
      <w:r w:rsidR="00B644AE">
        <w:t xml:space="preserve"> Le potentiel est donc facilement calculable.</w:t>
      </w:r>
    </w:p>
    <w:p w14:paraId="42D68BCD" w14:textId="007445BC" w:rsidR="0029318D" w:rsidRDefault="0029318D" w:rsidP="00FA06DB">
      <w:pPr>
        <w:pStyle w:val="Paragraphedeliste"/>
        <w:jc w:val="both"/>
      </w:pPr>
      <w:r>
        <w:t>Mr MARTIN indique qu’il n’y a jamais eu aussi peu d’ouvrages ni autant d’ouvrages équip</w:t>
      </w:r>
      <w:r w:rsidR="00B644AE">
        <w:t xml:space="preserve">és mais la dégradation du milieu serait encore liée aux ouvrages existants. L’association ne veut pas s’opposer à la continuité écologique mais ils ne veulent pas avoir la charge de cette </w:t>
      </w:r>
      <w:r w:rsidR="00B644AE">
        <w:lastRenderedPageBreak/>
        <w:t xml:space="preserve">continuité. Si cette dernière est d’intérêt général, elle doit être financée dans le cadre d’un arasement ou d’une remise en état pour produire une énergie propre. La production annuelle sur Blangy correspond à la consommation de 50 foyers. Si on regarde la loi sur l’eau, c’est bien écrit que tous les acteurs doivent être associés, y compris les acteurs de l’hydroélectricité. </w:t>
      </w:r>
    </w:p>
    <w:p w14:paraId="07A3EFE1" w14:textId="047DD2D0" w:rsidR="00B644AE" w:rsidRPr="0024586D" w:rsidRDefault="00B644AE" w:rsidP="00FA06DB">
      <w:pPr>
        <w:pStyle w:val="Paragraphedeliste"/>
        <w:jc w:val="both"/>
        <w:rPr>
          <w:color w:val="000000" w:themeColor="text1"/>
        </w:rPr>
      </w:pPr>
      <w:r>
        <w:t xml:space="preserve">Mr FORTIER est intéressé pour </w:t>
      </w:r>
      <w:r w:rsidRPr="0024586D">
        <w:rPr>
          <w:color w:val="000000" w:themeColor="text1"/>
        </w:rPr>
        <w:t>visiter les ouvrages</w:t>
      </w:r>
      <w:r w:rsidR="00460C7B" w:rsidRPr="0024586D">
        <w:rPr>
          <w:color w:val="000000" w:themeColor="text1"/>
        </w:rPr>
        <w:t xml:space="preserve"> lors d’une future commission technique</w:t>
      </w:r>
      <w:r w:rsidRPr="0024586D">
        <w:rPr>
          <w:color w:val="000000" w:themeColor="text1"/>
        </w:rPr>
        <w:t>. Si potentiel électrique il y a, nous le ferons mais tout en protégeant le milieu aquatique</w:t>
      </w:r>
      <w:r w:rsidR="00460C7B" w:rsidRPr="0024586D">
        <w:rPr>
          <w:color w:val="000000" w:themeColor="text1"/>
        </w:rPr>
        <w:t xml:space="preserve"> avec des ouvrages exemplaires et irréprochables </w:t>
      </w:r>
      <w:r w:rsidR="00E104E4" w:rsidRPr="0024586D">
        <w:rPr>
          <w:color w:val="000000" w:themeColor="text1"/>
        </w:rPr>
        <w:t xml:space="preserve">respectant </w:t>
      </w:r>
      <w:r w:rsidR="00542F2D" w:rsidRPr="0024586D">
        <w:rPr>
          <w:color w:val="000000" w:themeColor="text1"/>
        </w:rPr>
        <w:t>lois et normes.</w:t>
      </w:r>
    </w:p>
    <w:p w14:paraId="5FD7C805" w14:textId="58910F3B" w:rsidR="00FA06DB" w:rsidRDefault="00B644AE" w:rsidP="00FA06DB">
      <w:pPr>
        <w:pStyle w:val="Paragraphedeliste"/>
        <w:jc w:val="both"/>
      </w:pPr>
      <w:r w:rsidRPr="0024586D">
        <w:rPr>
          <w:color w:val="000000" w:themeColor="text1"/>
        </w:rPr>
        <w:t xml:space="preserve">Selon Mr FORTIER, sur le bassin, une échelle à poisson ne serait pas </w:t>
      </w:r>
      <w:r>
        <w:t>fonctionnelle.</w:t>
      </w:r>
      <w:r w:rsidR="006E2A6E">
        <w:t xml:space="preserve"> </w:t>
      </w:r>
    </w:p>
    <w:p w14:paraId="7D6A20C5" w14:textId="77777777" w:rsidR="006E2A6E" w:rsidRDefault="00B644AE" w:rsidP="00FA06DB">
      <w:pPr>
        <w:pStyle w:val="Paragraphedeliste"/>
        <w:jc w:val="both"/>
      </w:pPr>
      <w:r>
        <w:t>Mr MARTIN indique qu’il y a encore des poissons qui passent à la station de comptage.</w:t>
      </w:r>
      <w:r w:rsidR="00986EF6">
        <w:t xml:space="preserve"> </w:t>
      </w:r>
    </w:p>
    <w:p w14:paraId="7BF69497" w14:textId="6D9D488B" w:rsidR="006E2A6E" w:rsidRDefault="006E2A6E" w:rsidP="00FA06DB">
      <w:pPr>
        <w:pStyle w:val="Paragraphedeliste"/>
        <w:jc w:val="both"/>
      </w:pPr>
      <w:r>
        <w:t>Mr FORTIER ajoute qu’elle a été démontée</w:t>
      </w:r>
      <w:r w:rsidR="00460C7B">
        <w:t>.</w:t>
      </w:r>
    </w:p>
    <w:p w14:paraId="623246FF" w14:textId="0169C1D7" w:rsidR="00B644AE" w:rsidRDefault="006E2A6E" w:rsidP="00FA06DB">
      <w:pPr>
        <w:pStyle w:val="Paragraphedeliste"/>
        <w:jc w:val="both"/>
      </w:pPr>
      <w:r>
        <w:t>Mr MARTIN indique que</w:t>
      </w:r>
      <w:r w:rsidR="00986EF6">
        <w:t xml:space="preserve"> les hauteurs d’eaux ne sont plus </w:t>
      </w:r>
      <w:r>
        <w:t>respectées</w:t>
      </w:r>
      <w:r w:rsidR="00986EF6">
        <w:t xml:space="preserve"> sur cet ouvrage puisqu’il y a eu une demande de travaux pour remettre en état cet ouvrage.</w:t>
      </w:r>
      <w:r>
        <w:t xml:space="preserve"> Le propriétaire vient de tout mettre en œuvre pour le remettre en état. Cette production d’hydro-électricité pourra alimenter 200 habitations.</w:t>
      </w:r>
    </w:p>
    <w:p w14:paraId="5CCCDAC8" w14:textId="1704140F" w:rsidR="00986EF6" w:rsidRPr="00986EF6" w:rsidRDefault="006E2A6E" w:rsidP="00FA06DB">
      <w:pPr>
        <w:pStyle w:val="Paragraphedeliste"/>
        <w:jc w:val="both"/>
        <w:rPr>
          <w:i/>
          <w:iCs/>
          <w:color w:val="70AD47" w:themeColor="accent6"/>
        </w:rPr>
      </w:pPr>
      <w:r>
        <w:rPr>
          <w:i/>
          <w:iCs/>
          <w:color w:val="70AD47" w:themeColor="accent6"/>
        </w:rPr>
        <w:t xml:space="preserve">Indications en ajout des débats </w:t>
      </w:r>
      <w:r w:rsidR="00986EF6" w:rsidRPr="00986EF6">
        <w:rPr>
          <w:i/>
          <w:iCs/>
          <w:color w:val="70AD47" w:themeColor="accent6"/>
        </w:rPr>
        <w:t>: Effectivement la station de vidéo-comptage a été démontée cet été et elle sera installée ailleurs. L’échelle à poisson fonctionne mais n’est plus considérée aux normes (</w:t>
      </w:r>
      <w:r w:rsidR="00986EF6">
        <w:rPr>
          <w:i/>
          <w:iCs/>
          <w:color w:val="70AD47" w:themeColor="accent6"/>
        </w:rPr>
        <w:t>notamment à cause du</w:t>
      </w:r>
      <w:r w:rsidR="00986EF6" w:rsidRPr="00986EF6">
        <w:rPr>
          <w:i/>
          <w:iCs/>
          <w:color w:val="70AD47" w:themeColor="accent6"/>
        </w:rPr>
        <w:t xml:space="preserve"> manque </w:t>
      </w:r>
      <w:r w:rsidR="00986EF6">
        <w:rPr>
          <w:i/>
          <w:iCs/>
          <w:color w:val="70AD47" w:themeColor="accent6"/>
        </w:rPr>
        <w:t>d’</w:t>
      </w:r>
      <w:r w:rsidR="00986EF6" w:rsidRPr="00986EF6">
        <w:rPr>
          <w:i/>
          <w:iCs/>
          <w:color w:val="70AD47" w:themeColor="accent6"/>
        </w:rPr>
        <w:t>une partie pour la dévalaison).</w:t>
      </w:r>
      <w:r>
        <w:rPr>
          <w:i/>
          <w:iCs/>
          <w:color w:val="70AD47" w:themeColor="accent6"/>
        </w:rPr>
        <w:t xml:space="preserve"> Les travaux devraient commencer bientôt.</w:t>
      </w:r>
    </w:p>
    <w:p w14:paraId="3F7C1BF4" w14:textId="0B34CBBE" w:rsidR="00986EF6" w:rsidRDefault="00986EF6" w:rsidP="00FA06DB">
      <w:pPr>
        <w:pStyle w:val="Paragraphedeliste"/>
        <w:jc w:val="both"/>
      </w:pPr>
    </w:p>
    <w:p w14:paraId="0378F8FE" w14:textId="509F20A1" w:rsidR="006E2A6E" w:rsidRDefault="006E2A6E" w:rsidP="00FA06DB">
      <w:pPr>
        <w:pStyle w:val="Paragraphedeliste"/>
        <w:jc w:val="both"/>
      </w:pPr>
      <w:r>
        <w:t>Mr BIGOT indique être surpris de voir l’état de la Canche et la Ternoise en bon état écologique et de voir tous les problèmes qui persistent. Quel doit être l’état des autres cours d’eau du bassin Artois Picardie, surtout ceux en mauvais état.</w:t>
      </w:r>
    </w:p>
    <w:p w14:paraId="03B39370" w14:textId="6C987495" w:rsidR="006E2A6E" w:rsidRDefault="006E2A6E" w:rsidP="00FA06DB">
      <w:pPr>
        <w:pStyle w:val="Paragraphedeliste"/>
        <w:jc w:val="both"/>
      </w:pPr>
      <w:r>
        <w:t>Mr FOURCROY ajoute qu’il y a plusieurs commissions dans la CLE, notamment la commission « Risques » qui traite les sujets d’érosion et de ruissellement.</w:t>
      </w:r>
    </w:p>
    <w:p w14:paraId="2FBD6334" w14:textId="7DA63656" w:rsidR="006E2A6E" w:rsidRDefault="006E2A6E" w:rsidP="00FA06DB">
      <w:pPr>
        <w:pStyle w:val="Paragraphedeliste"/>
        <w:jc w:val="both"/>
      </w:pPr>
      <w:r>
        <w:t>Mme CHERIGIE ajoute que la CLE n’a pas de budget, elle est là pour indiquer la feuille de route.</w:t>
      </w:r>
    </w:p>
    <w:p w14:paraId="6C7F8B42" w14:textId="28B47AC4" w:rsidR="006E2A6E" w:rsidRPr="0024586D" w:rsidRDefault="006E2A6E" w:rsidP="00FA06DB">
      <w:pPr>
        <w:pStyle w:val="Paragraphedeliste"/>
        <w:jc w:val="both"/>
        <w:rPr>
          <w:strike/>
          <w:color w:val="000000" w:themeColor="text1"/>
        </w:rPr>
      </w:pPr>
      <w:r>
        <w:t xml:space="preserve">Mr TETARD indique que </w:t>
      </w:r>
      <w:r w:rsidR="00AA508F">
        <w:t xml:space="preserve">l’on est en train de mettre le doigt sur le problème en France, nous sommes trop souvent dans le négatif. Il faut </w:t>
      </w:r>
      <w:r w:rsidR="00AA508F" w:rsidRPr="0024586D">
        <w:rPr>
          <w:color w:val="000000" w:themeColor="text1"/>
        </w:rPr>
        <w:t>agir ENSEMBLE pour traiter les sujets</w:t>
      </w:r>
      <w:r w:rsidR="004132CE" w:rsidRPr="0024586D">
        <w:rPr>
          <w:color w:val="000000" w:themeColor="text1"/>
        </w:rPr>
        <w:t xml:space="preserve"> relatifs à l’eau et le milieu aquatique.</w:t>
      </w:r>
      <w:r w:rsidR="00AA508F" w:rsidRPr="0024586D">
        <w:rPr>
          <w:color w:val="000000" w:themeColor="text1"/>
        </w:rPr>
        <w:t xml:space="preserve"> </w:t>
      </w:r>
    </w:p>
    <w:p w14:paraId="4ED20664" w14:textId="1A2FA87C" w:rsidR="0039561E" w:rsidRPr="0024586D" w:rsidRDefault="0039561E" w:rsidP="00FA06DB">
      <w:pPr>
        <w:pStyle w:val="Paragraphedeliste"/>
        <w:jc w:val="both"/>
        <w:rPr>
          <w:color w:val="000000" w:themeColor="text1"/>
        </w:rPr>
      </w:pPr>
      <w:r>
        <w:t xml:space="preserve">Mr BRUYELLE indique qu’il faut relativiser. L’état global du bassin Artois Picardie est mauvais donc la Canche et l’Authie font figure de bons élèves. Nous </w:t>
      </w:r>
      <w:r w:rsidRPr="0024586D">
        <w:rPr>
          <w:color w:val="000000" w:themeColor="text1"/>
        </w:rPr>
        <w:t xml:space="preserve">avons aussi un objectif </w:t>
      </w:r>
      <w:r w:rsidR="004132CE" w:rsidRPr="0024586D">
        <w:rPr>
          <w:color w:val="000000" w:themeColor="text1"/>
        </w:rPr>
        <w:t>de viser le</w:t>
      </w:r>
      <w:r w:rsidRPr="0024586D">
        <w:rPr>
          <w:color w:val="000000" w:themeColor="text1"/>
        </w:rPr>
        <w:t xml:space="preserve"> très bon état.</w:t>
      </w:r>
    </w:p>
    <w:p w14:paraId="10076FE2" w14:textId="47AE5D36" w:rsidR="0039561E" w:rsidRDefault="0039561E" w:rsidP="00FA06DB">
      <w:pPr>
        <w:pStyle w:val="Paragraphedeliste"/>
        <w:jc w:val="both"/>
      </w:pPr>
      <w:r>
        <w:t xml:space="preserve">Mr REGNIEZ indique que toutes ces actions sont pour éviter un impact anthropique. Les résultats sont bons. Ce qui a été réalisé par le Symcéa améliorent le milieu. Voyez la richesse de votre territoire </w:t>
      </w:r>
    </w:p>
    <w:p w14:paraId="073ABC8F" w14:textId="0C4E9E1A" w:rsidR="0039561E" w:rsidRDefault="0039561E" w:rsidP="00FA06DB">
      <w:pPr>
        <w:pStyle w:val="Paragraphedeliste"/>
        <w:jc w:val="both"/>
      </w:pPr>
      <w:r>
        <w:t>Mr LEJEUNE ajoute que les interventions sur le cours d’eau pour la restauration ne sont rien à côté des aménagements qui ont été faites dans le passé pour des besoins anthropiques (recalibrages …)</w:t>
      </w:r>
    </w:p>
    <w:p w14:paraId="3F14007F" w14:textId="4321C1EF" w:rsidR="0039561E" w:rsidRDefault="0039561E" w:rsidP="00FA06DB">
      <w:pPr>
        <w:pStyle w:val="Paragraphedeliste"/>
        <w:jc w:val="both"/>
      </w:pPr>
      <w:r>
        <w:t>Mr REGNIEZ conseille d’ajouter des photos des travaux quelques années après, quand la végétation a repris.</w:t>
      </w:r>
    </w:p>
    <w:p w14:paraId="1BDB0D2D" w14:textId="77777777" w:rsidR="0039561E" w:rsidRDefault="0039561E" w:rsidP="00FA06DB">
      <w:pPr>
        <w:pStyle w:val="Paragraphedeliste"/>
        <w:jc w:val="both"/>
      </w:pPr>
    </w:p>
    <w:p w14:paraId="0119C0B3" w14:textId="498D21BF" w:rsidR="0039561E" w:rsidRDefault="0039561E" w:rsidP="00FA06DB">
      <w:pPr>
        <w:pStyle w:val="Paragraphedeliste"/>
        <w:jc w:val="both"/>
      </w:pPr>
      <w:r>
        <w:t xml:space="preserve">Mr FORTIER ajoute qu’il faut aussi des actions pour sensibiliser les usagers et les jeunes à la qualité l’eau. L’Agence de l’eau a fait une mallette </w:t>
      </w:r>
      <w:proofErr w:type="spellStart"/>
      <w:r>
        <w:t>Lud’eau</w:t>
      </w:r>
      <w:proofErr w:type="spellEnd"/>
      <w:r>
        <w:t xml:space="preserve"> </w:t>
      </w:r>
      <w:r w:rsidR="00CD011E">
        <w:t>à</w:t>
      </w:r>
      <w:r>
        <w:t xml:space="preserve"> </w:t>
      </w:r>
      <w:r w:rsidRPr="0024586D">
        <w:rPr>
          <w:color w:val="000000" w:themeColor="text1"/>
        </w:rPr>
        <w:t>destination des écoles</w:t>
      </w:r>
      <w:r w:rsidR="004132CE" w:rsidRPr="0024586D">
        <w:rPr>
          <w:color w:val="000000" w:themeColor="text1"/>
        </w:rPr>
        <w:t xml:space="preserve"> primaires</w:t>
      </w:r>
      <w:r w:rsidRPr="0024586D">
        <w:rPr>
          <w:color w:val="000000" w:themeColor="text1"/>
        </w:rPr>
        <w:t>.</w:t>
      </w:r>
    </w:p>
    <w:p w14:paraId="7E2F842E" w14:textId="5AB5F83D" w:rsidR="0039561E" w:rsidRDefault="0039561E" w:rsidP="00FA06DB">
      <w:pPr>
        <w:pStyle w:val="Paragraphedeliste"/>
        <w:jc w:val="both"/>
      </w:pPr>
    </w:p>
    <w:p w14:paraId="12013420" w14:textId="4EF4CB2C" w:rsidR="00916675" w:rsidRDefault="00916675" w:rsidP="00FA06DB">
      <w:pPr>
        <w:pStyle w:val="Paragraphedeliste"/>
        <w:jc w:val="both"/>
      </w:pPr>
      <w:r>
        <w:t>Mr MARTIN demande depuis quand ils font les mesures sur le PDPG. Est-ce que c’est possible d’avoir les données sur 10/20 ans</w:t>
      </w:r>
    </w:p>
    <w:p w14:paraId="202333AC" w14:textId="09B50D3F" w:rsidR="00916675" w:rsidRDefault="00916675" w:rsidP="00FA06DB">
      <w:pPr>
        <w:pStyle w:val="Paragraphedeliste"/>
        <w:jc w:val="both"/>
      </w:pPr>
      <w:r>
        <w:lastRenderedPageBreak/>
        <w:t>Mr HAVET répond que c’est la deuxième édition mais qu’il ne peut donner l’évolution précisément.</w:t>
      </w:r>
    </w:p>
    <w:p w14:paraId="01C9EDB3" w14:textId="3A2ACA62" w:rsidR="00916675" w:rsidRPr="00916675" w:rsidRDefault="00916675" w:rsidP="00FA06DB">
      <w:pPr>
        <w:pStyle w:val="Paragraphedeliste"/>
        <w:jc w:val="both"/>
        <w:rPr>
          <w:i/>
          <w:iCs/>
          <w:color w:val="70AD47" w:themeColor="accent6"/>
        </w:rPr>
      </w:pPr>
      <w:r w:rsidRPr="00916675">
        <w:rPr>
          <w:i/>
          <w:iCs/>
          <w:color w:val="70AD47" w:themeColor="accent6"/>
        </w:rPr>
        <w:t>Un ajout sera fait dans l’état des lieux à propos des résultats du PDPG</w:t>
      </w:r>
    </w:p>
    <w:p w14:paraId="16A2ECB8" w14:textId="77777777" w:rsidR="00916675" w:rsidRDefault="00916675" w:rsidP="00FA06DB">
      <w:pPr>
        <w:pStyle w:val="Paragraphedeliste"/>
        <w:jc w:val="both"/>
      </w:pPr>
    </w:p>
    <w:p w14:paraId="386B9729" w14:textId="77777777" w:rsidR="00335B56" w:rsidRPr="00335B56" w:rsidRDefault="00335B56" w:rsidP="009A0E9B">
      <w:pPr>
        <w:pStyle w:val="Paragraphedeliste"/>
      </w:pPr>
    </w:p>
    <w:p w14:paraId="405DB3A2" w14:textId="62479087" w:rsidR="009A0E9B" w:rsidRDefault="0068143E" w:rsidP="008D4637">
      <w:pPr>
        <w:pStyle w:val="Paragraphedeliste"/>
        <w:numPr>
          <w:ilvl w:val="0"/>
          <w:numId w:val="7"/>
        </w:numPr>
        <w:rPr>
          <w:sz w:val="28"/>
          <w:szCs w:val="28"/>
          <w:u w:val="single"/>
        </w:rPr>
      </w:pPr>
      <w:r>
        <w:rPr>
          <w:sz w:val="28"/>
          <w:szCs w:val="28"/>
          <w:u w:val="single"/>
        </w:rPr>
        <w:t>Les zones humides</w:t>
      </w:r>
    </w:p>
    <w:p w14:paraId="6E807E5B" w14:textId="527C57CD" w:rsidR="0068143E" w:rsidRDefault="0068143E" w:rsidP="0068143E">
      <w:pPr>
        <w:pStyle w:val="Paragraphedeliste"/>
        <w:rPr>
          <w:sz w:val="28"/>
          <w:szCs w:val="28"/>
          <w:u w:val="single"/>
        </w:rPr>
      </w:pPr>
    </w:p>
    <w:p w14:paraId="07413F4C" w14:textId="4E738AF9" w:rsidR="0068143E" w:rsidRDefault="00916675" w:rsidP="0068143E">
      <w:pPr>
        <w:pStyle w:val="Paragraphedeliste"/>
        <w:jc w:val="both"/>
      </w:pPr>
      <w:r>
        <w:t>Mme CHERIGIE ajoute que dans le SAGE, l’échelle de représentation c’est le 1/25 000ème mais la connaissance nous l’avons au 1/5 000ème environ.</w:t>
      </w:r>
    </w:p>
    <w:p w14:paraId="66F16A1C" w14:textId="34CA9811" w:rsidR="00916675" w:rsidRDefault="00916675" w:rsidP="0068143E">
      <w:pPr>
        <w:pStyle w:val="Paragraphedeliste"/>
        <w:jc w:val="both"/>
      </w:pPr>
      <w:r>
        <w:t>Mr LEJEUNE indique que des cartes au 1/5 000ème peuvent être sorties pour être plus précis.</w:t>
      </w:r>
    </w:p>
    <w:p w14:paraId="5B38A236" w14:textId="5A54BBE4" w:rsidR="004D6E46" w:rsidRDefault="004D6E46" w:rsidP="0068143E">
      <w:pPr>
        <w:pStyle w:val="Paragraphedeliste"/>
        <w:jc w:val="both"/>
        <w:rPr>
          <w:color w:val="000000" w:themeColor="text1"/>
        </w:rPr>
      </w:pPr>
      <w:r w:rsidRPr="004D6E46">
        <w:rPr>
          <w:color w:val="000000" w:themeColor="text1"/>
        </w:rPr>
        <w:t>Mr BIGOT demande où peut-on retrouver la carte des zones humides</w:t>
      </w:r>
    </w:p>
    <w:p w14:paraId="7FB8FD08" w14:textId="77CFE6FA" w:rsidR="004D6E46" w:rsidRDefault="004D6E46" w:rsidP="0068143E">
      <w:pPr>
        <w:pStyle w:val="Paragraphedeliste"/>
        <w:jc w:val="both"/>
      </w:pPr>
      <w:r>
        <w:rPr>
          <w:color w:val="000000" w:themeColor="text1"/>
        </w:rPr>
        <w:t>Mr GALLET répond qu’elle doit être validée en CLE début 2022</w:t>
      </w:r>
    </w:p>
    <w:p w14:paraId="42A77A17" w14:textId="4D1A7084" w:rsidR="004D6E46" w:rsidRPr="004D6E46" w:rsidRDefault="004D6E46" w:rsidP="004D6E46">
      <w:pPr>
        <w:pStyle w:val="Paragraphedeliste"/>
        <w:jc w:val="both"/>
        <w:rPr>
          <w:color w:val="000000" w:themeColor="text1"/>
        </w:rPr>
      </w:pPr>
      <w:r w:rsidRPr="004D6E46">
        <w:rPr>
          <w:color w:val="000000" w:themeColor="text1"/>
        </w:rPr>
        <w:t>Mr LEJEUNE</w:t>
      </w:r>
      <w:r>
        <w:rPr>
          <w:color w:val="000000" w:themeColor="text1"/>
        </w:rPr>
        <w:t xml:space="preserve"> indique les terres cultivables n’étaient pas dans les zones humides à enjeu. Il faut aussi protéger les zones humides remarquables à forte biodiversité. Dans le nouveau SDAGE on peut maintenant prendre en compte les zones cultivables puisqu’elles peuvent tout de même avoir un rôle épuratoire.</w:t>
      </w:r>
    </w:p>
    <w:p w14:paraId="7A6CC078" w14:textId="736F3C0C" w:rsidR="004D6E46" w:rsidRDefault="004D6E46" w:rsidP="0068143E">
      <w:pPr>
        <w:pStyle w:val="Paragraphedeliste"/>
        <w:jc w:val="both"/>
        <w:rPr>
          <w:color w:val="000000" w:themeColor="text1"/>
        </w:rPr>
      </w:pPr>
    </w:p>
    <w:p w14:paraId="0D5F962B" w14:textId="44C8C7A0" w:rsidR="004D6E46" w:rsidRDefault="004D6E46" w:rsidP="0068143E">
      <w:pPr>
        <w:pStyle w:val="Paragraphedeliste"/>
        <w:jc w:val="both"/>
        <w:rPr>
          <w:color w:val="000000" w:themeColor="text1"/>
        </w:rPr>
      </w:pPr>
      <w:r>
        <w:rPr>
          <w:color w:val="000000" w:themeColor="text1"/>
        </w:rPr>
        <w:t>Mr REGNIEZ indique qu’il faut prendre en compte aussi les espèces protégées puisqu’elles font parties intégrantes de la règlementation.</w:t>
      </w:r>
    </w:p>
    <w:p w14:paraId="5C8A13B9" w14:textId="0A5B5159" w:rsidR="004D6E46" w:rsidRDefault="004D6E46" w:rsidP="0068143E">
      <w:pPr>
        <w:pStyle w:val="Paragraphedeliste"/>
        <w:jc w:val="both"/>
        <w:rPr>
          <w:color w:val="000000" w:themeColor="text1"/>
        </w:rPr>
      </w:pPr>
    </w:p>
    <w:p w14:paraId="6C4C6B31" w14:textId="3C638B6D" w:rsidR="004D6E46" w:rsidRDefault="004D6E46" w:rsidP="0068143E">
      <w:pPr>
        <w:pStyle w:val="Paragraphedeliste"/>
        <w:jc w:val="both"/>
        <w:rPr>
          <w:color w:val="70AD47" w:themeColor="accent6"/>
        </w:rPr>
      </w:pPr>
      <w:r w:rsidRPr="004D6E46">
        <w:rPr>
          <w:color w:val="70AD47" w:themeColor="accent6"/>
        </w:rPr>
        <w:t>Les zones humides à enjeu agricoles ne correspondent uniquement qu’aux prairies humides</w:t>
      </w:r>
    </w:p>
    <w:p w14:paraId="51E89616" w14:textId="77777777" w:rsidR="004D6E46" w:rsidRDefault="004D6E46" w:rsidP="0068143E">
      <w:pPr>
        <w:pStyle w:val="Paragraphedeliste"/>
        <w:jc w:val="both"/>
        <w:rPr>
          <w:color w:val="000000" w:themeColor="text1"/>
        </w:rPr>
      </w:pPr>
    </w:p>
    <w:p w14:paraId="35ECF8B0" w14:textId="62D29A63" w:rsidR="004D6E46" w:rsidRDefault="004D6E46" w:rsidP="0068143E">
      <w:pPr>
        <w:pStyle w:val="Paragraphedeliste"/>
        <w:jc w:val="both"/>
        <w:rPr>
          <w:i/>
          <w:iCs/>
          <w:color w:val="70AD47" w:themeColor="accent6"/>
        </w:rPr>
      </w:pPr>
      <w:r w:rsidRPr="004D6E46">
        <w:rPr>
          <w:i/>
          <w:iCs/>
          <w:color w:val="70AD47" w:themeColor="accent6"/>
        </w:rPr>
        <w:t>Il faut aussi entrer en contact avec le Ministère pour demander plus de précision sur l’étude qui sera menée.</w:t>
      </w:r>
    </w:p>
    <w:p w14:paraId="4479C459" w14:textId="0E6E51E4" w:rsidR="004D6E46" w:rsidRDefault="004D6E46" w:rsidP="0068143E">
      <w:pPr>
        <w:pStyle w:val="Paragraphedeliste"/>
        <w:jc w:val="both"/>
        <w:rPr>
          <w:color w:val="70AD47" w:themeColor="accent6"/>
        </w:rPr>
      </w:pPr>
    </w:p>
    <w:p w14:paraId="39485D36" w14:textId="2853DEEE" w:rsidR="004D6E46" w:rsidRPr="004D6E46" w:rsidRDefault="004D6E46" w:rsidP="0068143E">
      <w:pPr>
        <w:pStyle w:val="Paragraphedeliste"/>
        <w:jc w:val="both"/>
        <w:rPr>
          <w:color w:val="000000" w:themeColor="text1"/>
        </w:rPr>
      </w:pPr>
      <w:r w:rsidRPr="004D6E46">
        <w:rPr>
          <w:color w:val="000000" w:themeColor="text1"/>
        </w:rPr>
        <w:t>Mr BIGOT indique que les zones humides sont la priorité et que l’on devrait commencer par là.</w:t>
      </w:r>
      <w:r>
        <w:rPr>
          <w:color w:val="000000" w:themeColor="text1"/>
        </w:rPr>
        <w:t xml:space="preserve"> Il préfère travailler sur les vrais problèmes plutôt que sur les quelques moulins.</w:t>
      </w:r>
    </w:p>
    <w:p w14:paraId="2D3395CC" w14:textId="77777777" w:rsidR="004D6E46" w:rsidRDefault="004D6E46" w:rsidP="00133192">
      <w:pPr>
        <w:jc w:val="both"/>
        <w:rPr>
          <w:b/>
          <w:bCs/>
        </w:rPr>
      </w:pPr>
    </w:p>
    <w:p w14:paraId="438625A0" w14:textId="43D3BE2D" w:rsidR="00133192" w:rsidRPr="00133192" w:rsidRDefault="00133192" w:rsidP="00133192">
      <w:pPr>
        <w:jc w:val="both"/>
        <w:rPr>
          <w:b/>
          <w:bCs/>
        </w:rPr>
      </w:pPr>
      <w:r w:rsidRPr="00133192">
        <w:rPr>
          <w:b/>
          <w:bCs/>
        </w:rPr>
        <w:t>Prochaines réunions :</w:t>
      </w:r>
    </w:p>
    <w:p w14:paraId="1EDA8A02" w14:textId="349C0C41" w:rsidR="000B42F5" w:rsidRDefault="0076027F" w:rsidP="00F8414B">
      <w:pPr>
        <w:jc w:val="both"/>
        <w:rPr>
          <w:u w:val="single"/>
        </w:rPr>
      </w:pPr>
      <w:r w:rsidRPr="004D6E46">
        <w:rPr>
          <w:u w:val="single"/>
        </w:rPr>
        <w:t xml:space="preserve">La prochaine réunion aura lieu le </w:t>
      </w:r>
      <w:r w:rsidR="00E17A6F" w:rsidRPr="004D6E46">
        <w:rPr>
          <w:u w:val="single"/>
        </w:rPr>
        <w:t>2</w:t>
      </w:r>
      <w:r w:rsidRPr="004D6E46">
        <w:rPr>
          <w:u w:val="single"/>
        </w:rPr>
        <w:t xml:space="preserve"> novembre à </w:t>
      </w:r>
      <w:r w:rsidR="00E17A6F" w:rsidRPr="004D6E46">
        <w:rPr>
          <w:u w:val="single"/>
        </w:rPr>
        <w:t xml:space="preserve">14h à </w:t>
      </w:r>
      <w:proofErr w:type="spellStart"/>
      <w:r w:rsidR="00E17A6F" w:rsidRPr="004D6E46">
        <w:rPr>
          <w:u w:val="single"/>
        </w:rPr>
        <w:t>Auchy</w:t>
      </w:r>
      <w:proofErr w:type="spellEnd"/>
      <w:r w:rsidR="00E17A6F" w:rsidRPr="004D6E46">
        <w:rPr>
          <w:u w:val="single"/>
        </w:rPr>
        <w:t>-l</w:t>
      </w:r>
      <w:r w:rsidR="00FA06DB" w:rsidRPr="004D6E46">
        <w:rPr>
          <w:u w:val="single"/>
        </w:rPr>
        <w:t>è</w:t>
      </w:r>
      <w:r w:rsidR="00E17A6F" w:rsidRPr="004D6E46">
        <w:rPr>
          <w:u w:val="single"/>
        </w:rPr>
        <w:t>s-Hesdin</w:t>
      </w:r>
    </w:p>
    <w:p w14:paraId="618EF181" w14:textId="77777777" w:rsidR="004D6E46" w:rsidRPr="004D6E46" w:rsidRDefault="004D6E46" w:rsidP="00F8414B">
      <w:pPr>
        <w:jc w:val="both"/>
        <w:rPr>
          <w:u w:val="single"/>
        </w:rPr>
      </w:pPr>
    </w:p>
    <w:p w14:paraId="5A5D7767" w14:textId="2860E07A" w:rsidR="00016DFF" w:rsidRDefault="00016DFF" w:rsidP="00F8414B">
      <w:pPr>
        <w:jc w:val="both"/>
      </w:pPr>
      <w:r>
        <w:t>Fait à _______________________ Le ________________</w:t>
      </w:r>
    </w:p>
    <w:p w14:paraId="27907520" w14:textId="6BEA0711" w:rsidR="00016DFF" w:rsidRDefault="00016DFF" w:rsidP="00F8414B">
      <w:pPr>
        <w:jc w:val="both"/>
      </w:pPr>
    </w:p>
    <w:p w14:paraId="0C1E0B18" w14:textId="1885C65F" w:rsidR="00016DFF" w:rsidRPr="00EC1F3E" w:rsidRDefault="00754F84" w:rsidP="00F8414B">
      <w:pPr>
        <w:jc w:val="both"/>
      </w:pPr>
      <w:r>
        <w:t>Monsieur</w:t>
      </w:r>
      <w:r w:rsidR="003636D4">
        <w:t xml:space="preserve"> </w:t>
      </w:r>
      <w:r w:rsidR="00E17A6F">
        <w:t>FORTIER</w:t>
      </w:r>
      <w:r w:rsidR="003636D4">
        <w:t xml:space="preserve"> </w:t>
      </w:r>
      <w:proofErr w:type="spellStart"/>
      <w:r w:rsidR="00E17A6F">
        <w:t>Françis</w:t>
      </w:r>
      <w:proofErr w:type="spellEnd"/>
      <w:r w:rsidR="00016DFF">
        <w:t>, Président</w:t>
      </w:r>
      <w:r w:rsidR="00F301FB">
        <w:t xml:space="preserve"> de la commission « </w:t>
      </w:r>
      <w:r w:rsidR="00E17A6F">
        <w:t>Gestion des milieux aquatiques</w:t>
      </w:r>
      <w:r w:rsidR="00F301FB">
        <w:t> »</w:t>
      </w:r>
      <w:r w:rsidR="00016DFF">
        <w:t xml:space="preserve"> de la CLE</w:t>
      </w:r>
    </w:p>
    <w:sectPr w:rsidR="00016DFF" w:rsidRPr="00EC1F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A8D3" w14:textId="77777777" w:rsidR="005839CF" w:rsidRDefault="005839CF" w:rsidP="00A11A21">
      <w:pPr>
        <w:spacing w:after="0" w:line="240" w:lineRule="auto"/>
      </w:pPr>
      <w:r>
        <w:separator/>
      </w:r>
    </w:p>
  </w:endnote>
  <w:endnote w:type="continuationSeparator" w:id="0">
    <w:p w14:paraId="58522716" w14:textId="77777777" w:rsidR="005839CF" w:rsidRDefault="005839CF"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2754"/>
      <w:docPartObj>
        <w:docPartGallery w:val="Page Numbers (Bottom of Page)"/>
        <w:docPartUnique/>
      </w:docPartObj>
    </w:sdtPr>
    <w:sdtEndPr/>
    <w:sdtContent>
      <w:p w14:paraId="58A5924A" w14:textId="46A02D3B" w:rsidR="006459CE" w:rsidRDefault="006459CE">
        <w:pPr>
          <w:pStyle w:val="Pieddepage"/>
          <w:jc w:val="right"/>
        </w:pPr>
        <w:r>
          <w:fldChar w:fldCharType="begin"/>
        </w:r>
        <w:r>
          <w:instrText>PAGE   \* MERGEFORMAT</w:instrText>
        </w:r>
        <w:r>
          <w:fldChar w:fldCharType="separate"/>
        </w:r>
        <w:r>
          <w:t>2</w:t>
        </w:r>
        <w:r>
          <w:fldChar w:fldCharType="end"/>
        </w:r>
      </w:p>
    </w:sdtContent>
  </w:sdt>
  <w:p w14:paraId="3A9DB2A3"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DAEB" w14:textId="77777777" w:rsidR="005839CF" w:rsidRDefault="005839CF" w:rsidP="00A11A21">
      <w:pPr>
        <w:spacing w:after="0" w:line="240" w:lineRule="auto"/>
      </w:pPr>
      <w:r>
        <w:separator/>
      </w:r>
    </w:p>
  </w:footnote>
  <w:footnote w:type="continuationSeparator" w:id="0">
    <w:p w14:paraId="4EB969DC" w14:textId="77777777" w:rsidR="005839CF" w:rsidRDefault="005839CF"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819"/>
      <w:gridCol w:w="2121"/>
    </w:tblGrid>
    <w:tr w:rsidR="00A11A21" w14:paraId="39A51C1F" w14:textId="77777777" w:rsidTr="000C2955">
      <w:trPr>
        <w:jc w:val="center"/>
      </w:trPr>
      <w:tc>
        <w:tcPr>
          <w:tcW w:w="2122" w:type="dxa"/>
          <w:vAlign w:val="center"/>
        </w:tcPr>
        <w:p w14:paraId="78DA83AD" w14:textId="4B9E192A" w:rsidR="00A11A21" w:rsidRDefault="00DC5F50" w:rsidP="00A11A21">
          <w:pPr>
            <w:pStyle w:val="En-tte"/>
            <w:jc w:val="center"/>
          </w:pPr>
          <w:r>
            <w:rPr>
              <w:b/>
              <w:bCs/>
              <w:noProof/>
            </w:rPr>
            <w:drawing>
              <wp:anchor distT="0" distB="0" distL="114300" distR="114300" simplePos="0" relativeHeight="251660288" behindDoc="0" locked="0" layoutInCell="1" allowOverlap="1" wp14:anchorId="0B3833E2" wp14:editId="1B01A209">
                <wp:simplePos x="0" y="0"/>
                <wp:positionH relativeFrom="column">
                  <wp:posOffset>304800</wp:posOffset>
                </wp:positionH>
                <wp:positionV relativeFrom="paragraph">
                  <wp:posOffset>-2540</wp:posOffset>
                </wp:positionV>
                <wp:extent cx="504825" cy="504825"/>
                <wp:effectExtent l="0" t="0" r="9525" b="9525"/>
                <wp:wrapNone/>
                <wp:docPr id="5"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CEFDCF" wp14:editId="239F30E1">
                <wp:simplePos x="0" y="0"/>
                <wp:positionH relativeFrom="column">
                  <wp:posOffset>6864350</wp:posOffset>
                </wp:positionH>
                <wp:positionV relativeFrom="paragraph">
                  <wp:posOffset>86360</wp:posOffset>
                </wp:positionV>
                <wp:extent cx="584200" cy="584200"/>
                <wp:effectExtent l="0" t="0" r="6350" b="6350"/>
                <wp:wrapNone/>
                <wp:docPr id="3"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13D55D47" w14:textId="6EFE4A7B" w:rsidR="00A11A21" w:rsidRDefault="00A11A21" w:rsidP="00A11A21">
          <w:pPr>
            <w:pStyle w:val="En-tte"/>
            <w:jc w:val="center"/>
            <w:rPr>
              <w:b/>
              <w:bCs/>
              <w:color w:val="2F5496" w:themeColor="accent1" w:themeShade="BF"/>
              <w:sz w:val="24"/>
              <w:szCs w:val="24"/>
            </w:rPr>
          </w:pPr>
          <w:r w:rsidRPr="00A11A21">
            <w:rPr>
              <w:b/>
              <w:bCs/>
              <w:color w:val="2F5496" w:themeColor="accent1" w:themeShade="BF"/>
              <w:sz w:val="24"/>
              <w:szCs w:val="24"/>
            </w:rPr>
            <w:t>Compte rendu :</w:t>
          </w:r>
        </w:p>
        <w:p w14:paraId="6CB82AA8" w14:textId="77777777" w:rsidR="00A11A21" w:rsidRDefault="008F1122" w:rsidP="00A11A21">
          <w:pPr>
            <w:pStyle w:val="En-tte"/>
            <w:jc w:val="center"/>
            <w:rPr>
              <w:color w:val="2F5496" w:themeColor="accent1" w:themeShade="BF"/>
            </w:rPr>
          </w:pPr>
          <w:r>
            <w:rPr>
              <w:color w:val="2F5496" w:themeColor="accent1" w:themeShade="BF"/>
            </w:rPr>
            <w:t>CLE de la Canche :</w:t>
          </w:r>
        </w:p>
        <w:p w14:paraId="71FA6C98" w14:textId="664F23C8" w:rsidR="008F1122" w:rsidRPr="00A11A21" w:rsidRDefault="008F1122" w:rsidP="00A11A21">
          <w:pPr>
            <w:pStyle w:val="En-tte"/>
            <w:jc w:val="center"/>
            <w:rPr>
              <w:color w:val="FF0000"/>
            </w:rPr>
          </w:pPr>
          <w:r>
            <w:rPr>
              <w:color w:val="2F5496" w:themeColor="accent1" w:themeShade="BF"/>
            </w:rPr>
            <w:t>Commission thématique « </w:t>
          </w:r>
          <w:r w:rsidR="00446E3F">
            <w:rPr>
              <w:color w:val="2F5496" w:themeColor="accent1" w:themeShade="BF"/>
            </w:rPr>
            <w:t>Gestion de</w:t>
          </w:r>
          <w:r w:rsidR="00AA508F">
            <w:rPr>
              <w:color w:val="2F5496" w:themeColor="accent1" w:themeShade="BF"/>
            </w:rPr>
            <w:t>s milieux aquatiques</w:t>
          </w:r>
          <w:r>
            <w:rPr>
              <w:color w:val="2F5496" w:themeColor="accent1" w:themeShade="BF"/>
            </w:rPr>
            <w:t> »</w:t>
          </w:r>
        </w:p>
      </w:tc>
      <w:tc>
        <w:tcPr>
          <w:tcW w:w="2121" w:type="dxa"/>
          <w:vAlign w:val="center"/>
        </w:tcPr>
        <w:p w14:paraId="2F250106" w14:textId="689B9D71" w:rsidR="00A11A21" w:rsidRDefault="00AA508F" w:rsidP="00A11A21">
          <w:pPr>
            <w:pStyle w:val="En-tte"/>
            <w:jc w:val="center"/>
          </w:pPr>
          <w:r>
            <w:t>14</w:t>
          </w:r>
          <w:r w:rsidR="00A11A21">
            <w:t>/</w:t>
          </w:r>
          <w:r w:rsidR="008F1122">
            <w:t>0</w:t>
          </w:r>
          <w:r>
            <w:t>9</w:t>
          </w:r>
          <w:r w:rsidR="00A11A21">
            <w:t>/2021</w:t>
          </w:r>
        </w:p>
      </w:tc>
    </w:tr>
  </w:tbl>
  <w:p w14:paraId="05136CB5"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75"/>
    <w:multiLevelType w:val="hybridMultilevel"/>
    <w:tmpl w:val="379CA80A"/>
    <w:lvl w:ilvl="0" w:tplc="07CED91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987C37"/>
    <w:multiLevelType w:val="hybridMultilevel"/>
    <w:tmpl w:val="4984C34E"/>
    <w:lvl w:ilvl="0" w:tplc="3C6431F0">
      <w:start w:val="1"/>
      <w:numFmt w:val="bullet"/>
      <w:lvlText w:val="•"/>
      <w:lvlJc w:val="left"/>
      <w:pPr>
        <w:tabs>
          <w:tab w:val="num" w:pos="720"/>
        </w:tabs>
        <w:ind w:left="720" w:hanging="360"/>
      </w:pPr>
      <w:rPr>
        <w:rFonts w:ascii="Times New Roman" w:hAnsi="Times New Roman" w:hint="default"/>
      </w:rPr>
    </w:lvl>
    <w:lvl w:ilvl="1" w:tplc="52EA2E6A">
      <w:numFmt w:val="bullet"/>
      <w:lvlText w:val="–"/>
      <w:lvlJc w:val="left"/>
      <w:pPr>
        <w:tabs>
          <w:tab w:val="num" w:pos="1440"/>
        </w:tabs>
        <w:ind w:left="1440" w:hanging="360"/>
      </w:pPr>
      <w:rPr>
        <w:rFonts w:ascii="Times New Roman" w:hAnsi="Times New Roman" w:hint="default"/>
      </w:rPr>
    </w:lvl>
    <w:lvl w:ilvl="2" w:tplc="25E4F3C0" w:tentative="1">
      <w:start w:val="1"/>
      <w:numFmt w:val="bullet"/>
      <w:lvlText w:val="•"/>
      <w:lvlJc w:val="left"/>
      <w:pPr>
        <w:tabs>
          <w:tab w:val="num" w:pos="2160"/>
        </w:tabs>
        <w:ind w:left="2160" w:hanging="360"/>
      </w:pPr>
      <w:rPr>
        <w:rFonts w:ascii="Times New Roman" w:hAnsi="Times New Roman" w:hint="default"/>
      </w:rPr>
    </w:lvl>
    <w:lvl w:ilvl="3" w:tplc="C1FC96B2" w:tentative="1">
      <w:start w:val="1"/>
      <w:numFmt w:val="bullet"/>
      <w:lvlText w:val="•"/>
      <w:lvlJc w:val="left"/>
      <w:pPr>
        <w:tabs>
          <w:tab w:val="num" w:pos="2880"/>
        </w:tabs>
        <w:ind w:left="2880" w:hanging="360"/>
      </w:pPr>
      <w:rPr>
        <w:rFonts w:ascii="Times New Roman" w:hAnsi="Times New Roman" w:hint="default"/>
      </w:rPr>
    </w:lvl>
    <w:lvl w:ilvl="4" w:tplc="AC5E2FBA" w:tentative="1">
      <w:start w:val="1"/>
      <w:numFmt w:val="bullet"/>
      <w:lvlText w:val="•"/>
      <w:lvlJc w:val="left"/>
      <w:pPr>
        <w:tabs>
          <w:tab w:val="num" w:pos="3600"/>
        </w:tabs>
        <w:ind w:left="3600" w:hanging="360"/>
      </w:pPr>
      <w:rPr>
        <w:rFonts w:ascii="Times New Roman" w:hAnsi="Times New Roman" w:hint="default"/>
      </w:rPr>
    </w:lvl>
    <w:lvl w:ilvl="5" w:tplc="71CE8E14" w:tentative="1">
      <w:start w:val="1"/>
      <w:numFmt w:val="bullet"/>
      <w:lvlText w:val="•"/>
      <w:lvlJc w:val="left"/>
      <w:pPr>
        <w:tabs>
          <w:tab w:val="num" w:pos="4320"/>
        </w:tabs>
        <w:ind w:left="4320" w:hanging="360"/>
      </w:pPr>
      <w:rPr>
        <w:rFonts w:ascii="Times New Roman" w:hAnsi="Times New Roman" w:hint="default"/>
      </w:rPr>
    </w:lvl>
    <w:lvl w:ilvl="6" w:tplc="19147B46" w:tentative="1">
      <w:start w:val="1"/>
      <w:numFmt w:val="bullet"/>
      <w:lvlText w:val="•"/>
      <w:lvlJc w:val="left"/>
      <w:pPr>
        <w:tabs>
          <w:tab w:val="num" w:pos="5040"/>
        </w:tabs>
        <w:ind w:left="5040" w:hanging="360"/>
      </w:pPr>
      <w:rPr>
        <w:rFonts w:ascii="Times New Roman" w:hAnsi="Times New Roman" w:hint="default"/>
      </w:rPr>
    </w:lvl>
    <w:lvl w:ilvl="7" w:tplc="95545FE0" w:tentative="1">
      <w:start w:val="1"/>
      <w:numFmt w:val="bullet"/>
      <w:lvlText w:val="•"/>
      <w:lvlJc w:val="left"/>
      <w:pPr>
        <w:tabs>
          <w:tab w:val="num" w:pos="5760"/>
        </w:tabs>
        <w:ind w:left="5760" w:hanging="360"/>
      </w:pPr>
      <w:rPr>
        <w:rFonts w:ascii="Times New Roman" w:hAnsi="Times New Roman" w:hint="default"/>
      </w:rPr>
    </w:lvl>
    <w:lvl w:ilvl="8" w:tplc="96E2C8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1D2C24"/>
    <w:multiLevelType w:val="hybridMultilevel"/>
    <w:tmpl w:val="5C5E155E"/>
    <w:lvl w:ilvl="0" w:tplc="392217FC">
      <w:start w:val="1"/>
      <w:numFmt w:val="decimal"/>
      <w:lvlText w:val="%1."/>
      <w:lvlJc w:val="left"/>
      <w:pPr>
        <w:tabs>
          <w:tab w:val="num" w:pos="720"/>
        </w:tabs>
        <w:ind w:left="720" w:hanging="360"/>
      </w:pPr>
    </w:lvl>
    <w:lvl w:ilvl="1" w:tplc="89143542">
      <w:numFmt w:val="bullet"/>
      <w:lvlText w:val="•"/>
      <w:lvlJc w:val="left"/>
      <w:pPr>
        <w:tabs>
          <w:tab w:val="num" w:pos="1440"/>
        </w:tabs>
        <w:ind w:left="1440" w:hanging="360"/>
      </w:pPr>
      <w:rPr>
        <w:rFonts w:ascii="Arial" w:hAnsi="Arial" w:hint="default"/>
      </w:rPr>
    </w:lvl>
    <w:lvl w:ilvl="2" w:tplc="A8706C0A" w:tentative="1">
      <w:start w:val="1"/>
      <w:numFmt w:val="decimal"/>
      <w:lvlText w:val="%3."/>
      <w:lvlJc w:val="left"/>
      <w:pPr>
        <w:tabs>
          <w:tab w:val="num" w:pos="2160"/>
        </w:tabs>
        <w:ind w:left="2160" w:hanging="360"/>
      </w:pPr>
    </w:lvl>
    <w:lvl w:ilvl="3" w:tplc="4A4EEC92" w:tentative="1">
      <w:start w:val="1"/>
      <w:numFmt w:val="decimal"/>
      <w:lvlText w:val="%4."/>
      <w:lvlJc w:val="left"/>
      <w:pPr>
        <w:tabs>
          <w:tab w:val="num" w:pos="2880"/>
        </w:tabs>
        <w:ind w:left="2880" w:hanging="360"/>
      </w:pPr>
    </w:lvl>
    <w:lvl w:ilvl="4" w:tplc="4B487390" w:tentative="1">
      <w:start w:val="1"/>
      <w:numFmt w:val="decimal"/>
      <w:lvlText w:val="%5."/>
      <w:lvlJc w:val="left"/>
      <w:pPr>
        <w:tabs>
          <w:tab w:val="num" w:pos="3600"/>
        </w:tabs>
        <w:ind w:left="3600" w:hanging="360"/>
      </w:pPr>
    </w:lvl>
    <w:lvl w:ilvl="5" w:tplc="EDEAAC50" w:tentative="1">
      <w:start w:val="1"/>
      <w:numFmt w:val="decimal"/>
      <w:lvlText w:val="%6."/>
      <w:lvlJc w:val="left"/>
      <w:pPr>
        <w:tabs>
          <w:tab w:val="num" w:pos="4320"/>
        </w:tabs>
        <w:ind w:left="4320" w:hanging="360"/>
      </w:pPr>
    </w:lvl>
    <w:lvl w:ilvl="6" w:tplc="E7DA50FA" w:tentative="1">
      <w:start w:val="1"/>
      <w:numFmt w:val="decimal"/>
      <w:lvlText w:val="%7."/>
      <w:lvlJc w:val="left"/>
      <w:pPr>
        <w:tabs>
          <w:tab w:val="num" w:pos="5040"/>
        </w:tabs>
        <w:ind w:left="5040" w:hanging="360"/>
      </w:pPr>
    </w:lvl>
    <w:lvl w:ilvl="7" w:tplc="0DF239AA" w:tentative="1">
      <w:start w:val="1"/>
      <w:numFmt w:val="decimal"/>
      <w:lvlText w:val="%8."/>
      <w:lvlJc w:val="left"/>
      <w:pPr>
        <w:tabs>
          <w:tab w:val="num" w:pos="5760"/>
        </w:tabs>
        <w:ind w:left="5760" w:hanging="360"/>
      </w:pPr>
    </w:lvl>
    <w:lvl w:ilvl="8" w:tplc="BE4ABEB0" w:tentative="1">
      <w:start w:val="1"/>
      <w:numFmt w:val="decimal"/>
      <w:lvlText w:val="%9."/>
      <w:lvlJc w:val="left"/>
      <w:pPr>
        <w:tabs>
          <w:tab w:val="num" w:pos="6480"/>
        </w:tabs>
        <w:ind w:left="6480" w:hanging="360"/>
      </w:pPr>
    </w:lvl>
  </w:abstractNum>
  <w:abstractNum w:abstractNumId="3"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7632EE"/>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AD2A98"/>
    <w:multiLevelType w:val="hybridMultilevel"/>
    <w:tmpl w:val="674E7D58"/>
    <w:lvl w:ilvl="0" w:tplc="F53ECE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A50604"/>
    <w:multiLevelType w:val="hybridMultilevel"/>
    <w:tmpl w:val="88BCF460"/>
    <w:lvl w:ilvl="0" w:tplc="801E5F7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51D3B54"/>
    <w:multiLevelType w:val="hybridMultilevel"/>
    <w:tmpl w:val="87621B9A"/>
    <w:lvl w:ilvl="0" w:tplc="2C10EDD0">
      <w:start w:val="1"/>
      <w:numFmt w:val="decimal"/>
      <w:lvlText w:val="%1."/>
      <w:lvlJc w:val="left"/>
      <w:pPr>
        <w:tabs>
          <w:tab w:val="num" w:pos="720"/>
        </w:tabs>
        <w:ind w:left="720" w:hanging="360"/>
      </w:pPr>
    </w:lvl>
    <w:lvl w:ilvl="1" w:tplc="CFA6BD0E">
      <w:numFmt w:val="bullet"/>
      <w:lvlText w:val="•"/>
      <w:lvlJc w:val="left"/>
      <w:pPr>
        <w:tabs>
          <w:tab w:val="num" w:pos="1440"/>
        </w:tabs>
        <w:ind w:left="1440" w:hanging="360"/>
      </w:pPr>
      <w:rPr>
        <w:rFonts w:ascii="Arial" w:hAnsi="Arial" w:hint="default"/>
      </w:rPr>
    </w:lvl>
    <w:lvl w:ilvl="2" w:tplc="3C0AC8E8" w:tentative="1">
      <w:start w:val="1"/>
      <w:numFmt w:val="decimal"/>
      <w:lvlText w:val="%3."/>
      <w:lvlJc w:val="left"/>
      <w:pPr>
        <w:tabs>
          <w:tab w:val="num" w:pos="2160"/>
        </w:tabs>
        <w:ind w:left="2160" w:hanging="360"/>
      </w:pPr>
    </w:lvl>
    <w:lvl w:ilvl="3" w:tplc="F81A9C6E" w:tentative="1">
      <w:start w:val="1"/>
      <w:numFmt w:val="decimal"/>
      <w:lvlText w:val="%4."/>
      <w:lvlJc w:val="left"/>
      <w:pPr>
        <w:tabs>
          <w:tab w:val="num" w:pos="2880"/>
        </w:tabs>
        <w:ind w:left="2880" w:hanging="360"/>
      </w:pPr>
    </w:lvl>
    <w:lvl w:ilvl="4" w:tplc="98323E38" w:tentative="1">
      <w:start w:val="1"/>
      <w:numFmt w:val="decimal"/>
      <w:lvlText w:val="%5."/>
      <w:lvlJc w:val="left"/>
      <w:pPr>
        <w:tabs>
          <w:tab w:val="num" w:pos="3600"/>
        </w:tabs>
        <w:ind w:left="3600" w:hanging="360"/>
      </w:pPr>
    </w:lvl>
    <w:lvl w:ilvl="5" w:tplc="3E38508E" w:tentative="1">
      <w:start w:val="1"/>
      <w:numFmt w:val="decimal"/>
      <w:lvlText w:val="%6."/>
      <w:lvlJc w:val="left"/>
      <w:pPr>
        <w:tabs>
          <w:tab w:val="num" w:pos="4320"/>
        </w:tabs>
        <w:ind w:left="4320" w:hanging="360"/>
      </w:pPr>
    </w:lvl>
    <w:lvl w:ilvl="6" w:tplc="EE865106" w:tentative="1">
      <w:start w:val="1"/>
      <w:numFmt w:val="decimal"/>
      <w:lvlText w:val="%7."/>
      <w:lvlJc w:val="left"/>
      <w:pPr>
        <w:tabs>
          <w:tab w:val="num" w:pos="5040"/>
        </w:tabs>
        <w:ind w:left="5040" w:hanging="360"/>
      </w:pPr>
    </w:lvl>
    <w:lvl w:ilvl="7" w:tplc="CECA946E" w:tentative="1">
      <w:start w:val="1"/>
      <w:numFmt w:val="decimal"/>
      <w:lvlText w:val="%8."/>
      <w:lvlJc w:val="left"/>
      <w:pPr>
        <w:tabs>
          <w:tab w:val="num" w:pos="5760"/>
        </w:tabs>
        <w:ind w:left="5760" w:hanging="360"/>
      </w:pPr>
    </w:lvl>
    <w:lvl w:ilvl="8" w:tplc="BD22710E" w:tentative="1">
      <w:start w:val="1"/>
      <w:numFmt w:val="decimal"/>
      <w:lvlText w:val="%9."/>
      <w:lvlJc w:val="left"/>
      <w:pPr>
        <w:tabs>
          <w:tab w:val="num" w:pos="6480"/>
        </w:tabs>
        <w:ind w:left="6480" w:hanging="360"/>
      </w:pPr>
    </w:lvl>
  </w:abstractNum>
  <w:abstractNum w:abstractNumId="13" w15:restartNumberingAfterBreak="0">
    <w:nsid w:val="4D7E261B"/>
    <w:multiLevelType w:val="hybridMultilevel"/>
    <w:tmpl w:val="2AA669AC"/>
    <w:lvl w:ilvl="0" w:tplc="6C903490">
      <w:start w:val="1"/>
      <w:numFmt w:val="bullet"/>
      <w:lvlText w:val="•"/>
      <w:lvlJc w:val="left"/>
      <w:pPr>
        <w:tabs>
          <w:tab w:val="num" w:pos="720"/>
        </w:tabs>
        <w:ind w:left="720" w:hanging="360"/>
      </w:pPr>
      <w:rPr>
        <w:rFonts w:ascii="Arial" w:hAnsi="Arial" w:hint="default"/>
      </w:rPr>
    </w:lvl>
    <w:lvl w:ilvl="1" w:tplc="D0C0EC96">
      <w:start w:val="1"/>
      <w:numFmt w:val="bullet"/>
      <w:lvlText w:val="•"/>
      <w:lvlJc w:val="left"/>
      <w:pPr>
        <w:tabs>
          <w:tab w:val="num" w:pos="1440"/>
        </w:tabs>
        <w:ind w:left="1440" w:hanging="360"/>
      </w:pPr>
      <w:rPr>
        <w:rFonts w:ascii="Arial" w:hAnsi="Arial" w:hint="default"/>
      </w:rPr>
    </w:lvl>
    <w:lvl w:ilvl="2" w:tplc="EE082FB8" w:tentative="1">
      <w:start w:val="1"/>
      <w:numFmt w:val="bullet"/>
      <w:lvlText w:val="•"/>
      <w:lvlJc w:val="left"/>
      <w:pPr>
        <w:tabs>
          <w:tab w:val="num" w:pos="2160"/>
        </w:tabs>
        <w:ind w:left="2160" w:hanging="360"/>
      </w:pPr>
      <w:rPr>
        <w:rFonts w:ascii="Arial" w:hAnsi="Arial" w:hint="default"/>
      </w:rPr>
    </w:lvl>
    <w:lvl w:ilvl="3" w:tplc="EFAADBFE" w:tentative="1">
      <w:start w:val="1"/>
      <w:numFmt w:val="bullet"/>
      <w:lvlText w:val="•"/>
      <w:lvlJc w:val="left"/>
      <w:pPr>
        <w:tabs>
          <w:tab w:val="num" w:pos="2880"/>
        </w:tabs>
        <w:ind w:left="2880" w:hanging="360"/>
      </w:pPr>
      <w:rPr>
        <w:rFonts w:ascii="Arial" w:hAnsi="Arial" w:hint="default"/>
      </w:rPr>
    </w:lvl>
    <w:lvl w:ilvl="4" w:tplc="1DEAF494" w:tentative="1">
      <w:start w:val="1"/>
      <w:numFmt w:val="bullet"/>
      <w:lvlText w:val="•"/>
      <w:lvlJc w:val="left"/>
      <w:pPr>
        <w:tabs>
          <w:tab w:val="num" w:pos="3600"/>
        </w:tabs>
        <w:ind w:left="3600" w:hanging="360"/>
      </w:pPr>
      <w:rPr>
        <w:rFonts w:ascii="Arial" w:hAnsi="Arial" w:hint="default"/>
      </w:rPr>
    </w:lvl>
    <w:lvl w:ilvl="5" w:tplc="75469102" w:tentative="1">
      <w:start w:val="1"/>
      <w:numFmt w:val="bullet"/>
      <w:lvlText w:val="•"/>
      <w:lvlJc w:val="left"/>
      <w:pPr>
        <w:tabs>
          <w:tab w:val="num" w:pos="4320"/>
        </w:tabs>
        <w:ind w:left="4320" w:hanging="360"/>
      </w:pPr>
      <w:rPr>
        <w:rFonts w:ascii="Arial" w:hAnsi="Arial" w:hint="default"/>
      </w:rPr>
    </w:lvl>
    <w:lvl w:ilvl="6" w:tplc="95101B32" w:tentative="1">
      <w:start w:val="1"/>
      <w:numFmt w:val="bullet"/>
      <w:lvlText w:val="•"/>
      <w:lvlJc w:val="left"/>
      <w:pPr>
        <w:tabs>
          <w:tab w:val="num" w:pos="5040"/>
        </w:tabs>
        <w:ind w:left="5040" w:hanging="360"/>
      </w:pPr>
      <w:rPr>
        <w:rFonts w:ascii="Arial" w:hAnsi="Arial" w:hint="default"/>
      </w:rPr>
    </w:lvl>
    <w:lvl w:ilvl="7" w:tplc="90466418" w:tentative="1">
      <w:start w:val="1"/>
      <w:numFmt w:val="bullet"/>
      <w:lvlText w:val="•"/>
      <w:lvlJc w:val="left"/>
      <w:pPr>
        <w:tabs>
          <w:tab w:val="num" w:pos="5760"/>
        </w:tabs>
        <w:ind w:left="5760" w:hanging="360"/>
      </w:pPr>
      <w:rPr>
        <w:rFonts w:ascii="Arial" w:hAnsi="Arial" w:hint="default"/>
      </w:rPr>
    </w:lvl>
    <w:lvl w:ilvl="8" w:tplc="4BBE0C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0B2179"/>
    <w:multiLevelType w:val="hybridMultilevel"/>
    <w:tmpl w:val="A73291A6"/>
    <w:lvl w:ilvl="0" w:tplc="FBB859EE">
      <w:start w:val="1"/>
      <w:numFmt w:val="bullet"/>
      <w:lvlText w:val="•"/>
      <w:lvlJc w:val="left"/>
      <w:pPr>
        <w:tabs>
          <w:tab w:val="num" w:pos="720"/>
        </w:tabs>
        <w:ind w:left="720" w:hanging="360"/>
      </w:pPr>
      <w:rPr>
        <w:rFonts w:ascii="Arial" w:hAnsi="Arial" w:hint="default"/>
      </w:rPr>
    </w:lvl>
    <w:lvl w:ilvl="1" w:tplc="56E2A32E">
      <w:numFmt w:val="bullet"/>
      <w:lvlText w:val="•"/>
      <w:lvlJc w:val="left"/>
      <w:pPr>
        <w:tabs>
          <w:tab w:val="num" w:pos="1440"/>
        </w:tabs>
        <w:ind w:left="1440" w:hanging="360"/>
      </w:pPr>
      <w:rPr>
        <w:rFonts w:ascii="Arial" w:hAnsi="Arial" w:hint="default"/>
      </w:rPr>
    </w:lvl>
    <w:lvl w:ilvl="2" w:tplc="987A1300" w:tentative="1">
      <w:start w:val="1"/>
      <w:numFmt w:val="bullet"/>
      <w:lvlText w:val="•"/>
      <w:lvlJc w:val="left"/>
      <w:pPr>
        <w:tabs>
          <w:tab w:val="num" w:pos="2160"/>
        </w:tabs>
        <w:ind w:left="2160" w:hanging="360"/>
      </w:pPr>
      <w:rPr>
        <w:rFonts w:ascii="Arial" w:hAnsi="Arial" w:hint="default"/>
      </w:rPr>
    </w:lvl>
    <w:lvl w:ilvl="3" w:tplc="28D0F776" w:tentative="1">
      <w:start w:val="1"/>
      <w:numFmt w:val="bullet"/>
      <w:lvlText w:val="•"/>
      <w:lvlJc w:val="left"/>
      <w:pPr>
        <w:tabs>
          <w:tab w:val="num" w:pos="2880"/>
        </w:tabs>
        <w:ind w:left="2880" w:hanging="360"/>
      </w:pPr>
      <w:rPr>
        <w:rFonts w:ascii="Arial" w:hAnsi="Arial" w:hint="default"/>
      </w:rPr>
    </w:lvl>
    <w:lvl w:ilvl="4" w:tplc="EF66B934" w:tentative="1">
      <w:start w:val="1"/>
      <w:numFmt w:val="bullet"/>
      <w:lvlText w:val="•"/>
      <w:lvlJc w:val="left"/>
      <w:pPr>
        <w:tabs>
          <w:tab w:val="num" w:pos="3600"/>
        </w:tabs>
        <w:ind w:left="3600" w:hanging="360"/>
      </w:pPr>
      <w:rPr>
        <w:rFonts w:ascii="Arial" w:hAnsi="Arial" w:hint="default"/>
      </w:rPr>
    </w:lvl>
    <w:lvl w:ilvl="5" w:tplc="77403002" w:tentative="1">
      <w:start w:val="1"/>
      <w:numFmt w:val="bullet"/>
      <w:lvlText w:val="•"/>
      <w:lvlJc w:val="left"/>
      <w:pPr>
        <w:tabs>
          <w:tab w:val="num" w:pos="4320"/>
        </w:tabs>
        <w:ind w:left="4320" w:hanging="360"/>
      </w:pPr>
      <w:rPr>
        <w:rFonts w:ascii="Arial" w:hAnsi="Arial" w:hint="default"/>
      </w:rPr>
    </w:lvl>
    <w:lvl w:ilvl="6" w:tplc="049E78E6" w:tentative="1">
      <w:start w:val="1"/>
      <w:numFmt w:val="bullet"/>
      <w:lvlText w:val="•"/>
      <w:lvlJc w:val="left"/>
      <w:pPr>
        <w:tabs>
          <w:tab w:val="num" w:pos="5040"/>
        </w:tabs>
        <w:ind w:left="5040" w:hanging="360"/>
      </w:pPr>
      <w:rPr>
        <w:rFonts w:ascii="Arial" w:hAnsi="Arial" w:hint="default"/>
      </w:rPr>
    </w:lvl>
    <w:lvl w:ilvl="7" w:tplc="A718C016" w:tentative="1">
      <w:start w:val="1"/>
      <w:numFmt w:val="bullet"/>
      <w:lvlText w:val="•"/>
      <w:lvlJc w:val="left"/>
      <w:pPr>
        <w:tabs>
          <w:tab w:val="num" w:pos="5760"/>
        </w:tabs>
        <w:ind w:left="5760" w:hanging="360"/>
      </w:pPr>
      <w:rPr>
        <w:rFonts w:ascii="Arial" w:hAnsi="Arial" w:hint="default"/>
      </w:rPr>
    </w:lvl>
    <w:lvl w:ilvl="8" w:tplc="7C461B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E752D"/>
    <w:multiLevelType w:val="hybridMultilevel"/>
    <w:tmpl w:val="D332A6EA"/>
    <w:lvl w:ilvl="0" w:tplc="C136BD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FF1971"/>
    <w:multiLevelType w:val="hybridMultilevel"/>
    <w:tmpl w:val="8168F46E"/>
    <w:lvl w:ilvl="0" w:tplc="F3DA85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662572"/>
    <w:multiLevelType w:val="hybridMultilevel"/>
    <w:tmpl w:val="7F2C3676"/>
    <w:lvl w:ilvl="0" w:tplc="A1D4D492">
      <w:start w:val="1"/>
      <w:numFmt w:val="bullet"/>
      <w:lvlText w:val="•"/>
      <w:lvlJc w:val="left"/>
      <w:pPr>
        <w:tabs>
          <w:tab w:val="num" w:pos="720"/>
        </w:tabs>
        <w:ind w:left="720" w:hanging="360"/>
      </w:pPr>
      <w:rPr>
        <w:rFonts w:ascii="Arial" w:hAnsi="Arial" w:hint="default"/>
      </w:rPr>
    </w:lvl>
    <w:lvl w:ilvl="1" w:tplc="6FA4758A" w:tentative="1">
      <w:start w:val="1"/>
      <w:numFmt w:val="bullet"/>
      <w:lvlText w:val="•"/>
      <w:lvlJc w:val="left"/>
      <w:pPr>
        <w:tabs>
          <w:tab w:val="num" w:pos="1440"/>
        </w:tabs>
        <w:ind w:left="1440" w:hanging="360"/>
      </w:pPr>
      <w:rPr>
        <w:rFonts w:ascii="Arial" w:hAnsi="Arial" w:hint="default"/>
      </w:rPr>
    </w:lvl>
    <w:lvl w:ilvl="2" w:tplc="C5028F8A" w:tentative="1">
      <w:start w:val="1"/>
      <w:numFmt w:val="bullet"/>
      <w:lvlText w:val="•"/>
      <w:lvlJc w:val="left"/>
      <w:pPr>
        <w:tabs>
          <w:tab w:val="num" w:pos="2160"/>
        </w:tabs>
        <w:ind w:left="2160" w:hanging="360"/>
      </w:pPr>
      <w:rPr>
        <w:rFonts w:ascii="Arial" w:hAnsi="Arial" w:hint="default"/>
      </w:rPr>
    </w:lvl>
    <w:lvl w:ilvl="3" w:tplc="05840D42" w:tentative="1">
      <w:start w:val="1"/>
      <w:numFmt w:val="bullet"/>
      <w:lvlText w:val="•"/>
      <w:lvlJc w:val="left"/>
      <w:pPr>
        <w:tabs>
          <w:tab w:val="num" w:pos="2880"/>
        </w:tabs>
        <w:ind w:left="2880" w:hanging="360"/>
      </w:pPr>
      <w:rPr>
        <w:rFonts w:ascii="Arial" w:hAnsi="Arial" w:hint="default"/>
      </w:rPr>
    </w:lvl>
    <w:lvl w:ilvl="4" w:tplc="19729C5C" w:tentative="1">
      <w:start w:val="1"/>
      <w:numFmt w:val="bullet"/>
      <w:lvlText w:val="•"/>
      <w:lvlJc w:val="left"/>
      <w:pPr>
        <w:tabs>
          <w:tab w:val="num" w:pos="3600"/>
        </w:tabs>
        <w:ind w:left="3600" w:hanging="360"/>
      </w:pPr>
      <w:rPr>
        <w:rFonts w:ascii="Arial" w:hAnsi="Arial" w:hint="default"/>
      </w:rPr>
    </w:lvl>
    <w:lvl w:ilvl="5" w:tplc="23B42D84" w:tentative="1">
      <w:start w:val="1"/>
      <w:numFmt w:val="bullet"/>
      <w:lvlText w:val="•"/>
      <w:lvlJc w:val="left"/>
      <w:pPr>
        <w:tabs>
          <w:tab w:val="num" w:pos="4320"/>
        </w:tabs>
        <w:ind w:left="4320" w:hanging="360"/>
      </w:pPr>
      <w:rPr>
        <w:rFonts w:ascii="Arial" w:hAnsi="Arial" w:hint="default"/>
      </w:rPr>
    </w:lvl>
    <w:lvl w:ilvl="6" w:tplc="8F3C5CA4" w:tentative="1">
      <w:start w:val="1"/>
      <w:numFmt w:val="bullet"/>
      <w:lvlText w:val="•"/>
      <w:lvlJc w:val="left"/>
      <w:pPr>
        <w:tabs>
          <w:tab w:val="num" w:pos="5040"/>
        </w:tabs>
        <w:ind w:left="5040" w:hanging="360"/>
      </w:pPr>
      <w:rPr>
        <w:rFonts w:ascii="Arial" w:hAnsi="Arial" w:hint="default"/>
      </w:rPr>
    </w:lvl>
    <w:lvl w:ilvl="7" w:tplc="9738E284" w:tentative="1">
      <w:start w:val="1"/>
      <w:numFmt w:val="bullet"/>
      <w:lvlText w:val="•"/>
      <w:lvlJc w:val="left"/>
      <w:pPr>
        <w:tabs>
          <w:tab w:val="num" w:pos="5760"/>
        </w:tabs>
        <w:ind w:left="5760" w:hanging="360"/>
      </w:pPr>
      <w:rPr>
        <w:rFonts w:ascii="Arial" w:hAnsi="Arial" w:hint="default"/>
      </w:rPr>
    </w:lvl>
    <w:lvl w:ilvl="8" w:tplc="8036F5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5"/>
  </w:num>
  <w:num w:numId="4">
    <w:abstractNumId w:val="10"/>
  </w:num>
  <w:num w:numId="5">
    <w:abstractNumId w:val="6"/>
  </w:num>
  <w:num w:numId="6">
    <w:abstractNumId w:val="1"/>
  </w:num>
  <w:num w:numId="7">
    <w:abstractNumId w:val="9"/>
  </w:num>
  <w:num w:numId="8">
    <w:abstractNumId w:val="11"/>
  </w:num>
  <w:num w:numId="9">
    <w:abstractNumId w:val="7"/>
  </w:num>
  <w:num w:numId="10">
    <w:abstractNumId w:val="18"/>
  </w:num>
  <w:num w:numId="11">
    <w:abstractNumId w:val="14"/>
  </w:num>
  <w:num w:numId="12">
    <w:abstractNumId w:val="13"/>
  </w:num>
  <w:num w:numId="13">
    <w:abstractNumId w:val="8"/>
  </w:num>
  <w:num w:numId="14">
    <w:abstractNumId w:val="17"/>
  </w:num>
  <w:num w:numId="15">
    <w:abstractNumId w:val="2"/>
  </w:num>
  <w:num w:numId="16">
    <w:abstractNumId w:val="5"/>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02E88"/>
    <w:rsid w:val="00016DFF"/>
    <w:rsid w:val="00022C79"/>
    <w:rsid w:val="00026363"/>
    <w:rsid w:val="000270C9"/>
    <w:rsid w:val="00030D2B"/>
    <w:rsid w:val="00044F35"/>
    <w:rsid w:val="00067625"/>
    <w:rsid w:val="0007336D"/>
    <w:rsid w:val="0007508F"/>
    <w:rsid w:val="0008226E"/>
    <w:rsid w:val="00094490"/>
    <w:rsid w:val="00095D70"/>
    <w:rsid w:val="000B3666"/>
    <w:rsid w:val="000B42F5"/>
    <w:rsid w:val="000B5717"/>
    <w:rsid w:val="000C1E95"/>
    <w:rsid w:val="000C2955"/>
    <w:rsid w:val="000E53EB"/>
    <w:rsid w:val="00133192"/>
    <w:rsid w:val="00147FD1"/>
    <w:rsid w:val="001545BD"/>
    <w:rsid w:val="00162142"/>
    <w:rsid w:val="00172EF5"/>
    <w:rsid w:val="0017364A"/>
    <w:rsid w:val="00191A4B"/>
    <w:rsid w:val="00194661"/>
    <w:rsid w:val="001A00FA"/>
    <w:rsid w:val="001A14BD"/>
    <w:rsid w:val="001A3AAB"/>
    <w:rsid w:val="001B0AFA"/>
    <w:rsid w:val="001C2723"/>
    <w:rsid w:val="001C4CE0"/>
    <w:rsid w:val="001D366C"/>
    <w:rsid w:val="001F43CE"/>
    <w:rsid w:val="001F546E"/>
    <w:rsid w:val="002142DB"/>
    <w:rsid w:val="0021638F"/>
    <w:rsid w:val="00243B01"/>
    <w:rsid w:val="0024586D"/>
    <w:rsid w:val="00254E68"/>
    <w:rsid w:val="00285968"/>
    <w:rsid w:val="00287A58"/>
    <w:rsid w:val="00292069"/>
    <w:rsid w:val="0029318D"/>
    <w:rsid w:val="002A1ECC"/>
    <w:rsid w:val="00303AA0"/>
    <w:rsid w:val="00303E13"/>
    <w:rsid w:val="00304529"/>
    <w:rsid w:val="0030617C"/>
    <w:rsid w:val="00331C40"/>
    <w:rsid w:val="00335B56"/>
    <w:rsid w:val="003479FE"/>
    <w:rsid w:val="003636D4"/>
    <w:rsid w:val="0038107A"/>
    <w:rsid w:val="0039561E"/>
    <w:rsid w:val="00395983"/>
    <w:rsid w:val="003A0482"/>
    <w:rsid w:val="003C1E53"/>
    <w:rsid w:val="003E3700"/>
    <w:rsid w:val="004132CE"/>
    <w:rsid w:val="004266D0"/>
    <w:rsid w:val="00432320"/>
    <w:rsid w:val="00440AC8"/>
    <w:rsid w:val="0044467E"/>
    <w:rsid w:val="00446E3F"/>
    <w:rsid w:val="004572E9"/>
    <w:rsid w:val="00460C7B"/>
    <w:rsid w:val="004C5F3F"/>
    <w:rsid w:val="004D6E46"/>
    <w:rsid w:val="004D6F65"/>
    <w:rsid w:val="004E1F51"/>
    <w:rsid w:val="004E6A00"/>
    <w:rsid w:val="004F469C"/>
    <w:rsid w:val="004F733A"/>
    <w:rsid w:val="00510751"/>
    <w:rsid w:val="00537F5E"/>
    <w:rsid w:val="005400B7"/>
    <w:rsid w:val="005424FA"/>
    <w:rsid w:val="00542F2D"/>
    <w:rsid w:val="005661D5"/>
    <w:rsid w:val="00573777"/>
    <w:rsid w:val="005839CF"/>
    <w:rsid w:val="005B13BE"/>
    <w:rsid w:val="005E2B53"/>
    <w:rsid w:val="005F476F"/>
    <w:rsid w:val="00612D42"/>
    <w:rsid w:val="0061446A"/>
    <w:rsid w:val="006227F8"/>
    <w:rsid w:val="00624071"/>
    <w:rsid w:val="00637202"/>
    <w:rsid w:val="006459CE"/>
    <w:rsid w:val="00674AB0"/>
    <w:rsid w:val="0068143E"/>
    <w:rsid w:val="006B00C6"/>
    <w:rsid w:val="006C75F4"/>
    <w:rsid w:val="006D165B"/>
    <w:rsid w:val="006E2A6E"/>
    <w:rsid w:val="006F0E0B"/>
    <w:rsid w:val="00704741"/>
    <w:rsid w:val="00751335"/>
    <w:rsid w:val="00754F84"/>
    <w:rsid w:val="0076027F"/>
    <w:rsid w:val="00764C52"/>
    <w:rsid w:val="007810A5"/>
    <w:rsid w:val="00795CAF"/>
    <w:rsid w:val="007E5D29"/>
    <w:rsid w:val="007F6845"/>
    <w:rsid w:val="00826316"/>
    <w:rsid w:val="008325A4"/>
    <w:rsid w:val="00844789"/>
    <w:rsid w:val="008718B7"/>
    <w:rsid w:val="00882385"/>
    <w:rsid w:val="00884542"/>
    <w:rsid w:val="00891F65"/>
    <w:rsid w:val="008B27BF"/>
    <w:rsid w:val="008D4637"/>
    <w:rsid w:val="008E22EC"/>
    <w:rsid w:val="008F1122"/>
    <w:rsid w:val="00902E16"/>
    <w:rsid w:val="00905C58"/>
    <w:rsid w:val="00916675"/>
    <w:rsid w:val="009233F4"/>
    <w:rsid w:val="009279FD"/>
    <w:rsid w:val="00953B3B"/>
    <w:rsid w:val="00962BB5"/>
    <w:rsid w:val="00967875"/>
    <w:rsid w:val="00986EF6"/>
    <w:rsid w:val="009A0E9B"/>
    <w:rsid w:val="009B5BF3"/>
    <w:rsid w:val="009B5CF4"/>
    <w:rsid w:val="009E51EE"/>
    <w:rsid w:val="00A00A8A"/>
    <w:rsid w:val="00A11A21"/>
    <w:rsid w:val="00A26509"/>
    <w:rsid w:val="00A36B8A"/>
    <w:rsid w:val="00A50AA2"/>
    <w:rsid w:val="00A66712"/>
    <w:rsid w:val="00A71AEA"/>
    <w:rsid w:val="00A76D69"/>
    <w:rsid w:val="00AA4637"/>
    <w:rsid w:val="00AA508F"/>
    <w:rsid w:val="00AA6B88"/>
    <w:rsid w:val="00AA77D7"/>
    <w:rsid w:val="00B0228E"/>
    <w:rsid w:val="00B44FC9"/>
    <w:rsid w:val="00B50EE1"/>
    <w:rsid w:val="00B644AE"/>
    <w:rsid w:val="00BC622F"/>
    <w:rsid w:val="00BD7C9C"/>
    <w:rsid w:val="00C0537A"/>
    <w:rsid w:val="00C3381A"/>
    <w:rsid w:val="00C3642C"/>
    <w:rsid w:val="00C36507"/>
    <w:rsid w:val="00C90961"/>
    <w:rsid w:val="00CB2861"/>
    <w:rsid w:val="00CD011E"/>
    <w:rsid w:val="00CD30E3"/>
    <w:rsid w:val="00D00FD0"/>
    <w:rsid w:val="00D119E5"/>
    <w:rsid w:val="00D16169"/>
    <w:rsid w:val="00D64AB0"/>
    <w:rsid w:val="00D875F6"/>
    <w:rsid w:val="00D876E8"/>
    <w:rsid w:val="00DC0EAB"/>
    <w:rsid w:val="00DC5F50"/>
    <w:rsid w:val="00DD224F"/>
    <w:rsid w:val="00E01C16"/>
    <w:rsid w:val="00E104E4"/>
    <w:rsid w:val="00E14CB8"/>
    <w:rsid w:val="00E168A5"/>
    <w:rsid w:val="00E17A6F"/>
    <w:rsid w:val="00E44DF0"/>
    <w:rsid w:val="00E77109"/>
    <w:rsid w:val="00E96AC8"/>
    <w:rsid w:val="00EA4185"/>
    <w:rsid w:val="00EB026B"/>
    <w:rsid w:val="00EB0759"/>
    <w:rsid w:val="00EB6651"/>
    <w:rsid w:val="00EC1F3E"/>
    <w:rsid w:val="00F11453"/>
    <w:rsid w:val="00F301FB"/>
    <w:rsid w:val="00F53BB1"/>
    <w:rsid w:val="00F57187"/>
    <w:rsid w:val="00F8414B"/>
    <w:rsid w:val="00F96BF3"/>
    <w:rsid w:val="00F97B6A"/>
    <w:rsid w:val="00FA06DB"/>
    <w:rsid w:val="00FA569C"/>
    <w:rsid w:val="00FC0302"/>
    <w:rsid w:val="00FC35F6"/>
    <w:rsid w:val="00FD7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CAC0"/>
  <w15:chartTrackingRefBased/>
  <w15:docId w15:val="{C46E9376-22D9-498C-88C1-204A56B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cs="Times New Roman"/>
      <w:sz w:val="28"/>
      <w:szCs w:val="24"/>
      <w:lang w:eastAsia="fr-FR"/>
    </w:rPr>
  </w:style>
  <w:style w:type="paragraph" w:styleId="Titre2">
    <w:name w:val="heading 2"/>
    <w:basedOn w:val="Normal"/>
    <w:next w:val="Normal"/>
    <w:link w:val="Titre2Car"/>
    <w:uiPriority w:val="9"/>
    <w:unhideWhenUsed/>
    <w:qFormat/>
    <w:rsid w:val="001D3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basedOn w:val="Policepardfaut"/>
    <w:uiPriority w:val="99"/>
    <w:unhideWhenUsed/>
    <w:rsid w:val="00EB6651"/>
    <w:rPr>
      <w:color w:val="0563C1" w:themeColor="hyperlink"/>
      <w:u w:val="single"/>
    </w:rPr>
  </w:style>
  <w:style w:type="character" w:styleId="Mentionnonrsolue">
    <w:name w:val="Unresolved Mention"/>
    <w:basedOn w:val="Policepardfaut"/>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itre2Car">
    <w:name w:val="Titre 2 Car"/>
    <w:basedOn w:val="Policepardfaut"/>
    <w:link w:val="Titre2"/>
    <w:uiPriority w:val="9"/>
    <w:rsid w:val="001D366C"/>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CD0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962468000">
          <w:marLeft w:val="547"/>
          <w:marRight w:val="0"/>
          <w:marTop w:val="115"/>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22949502">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224992953">
          <w:marLeft w:val="547"/>
          <w:marRight w:val="0"/>
          <w:marTop w:val="125"/>
          <w:marBottom w:val="0"/>
          <w:divBdr>
            <w:top w:val="none" w:sz="0" w:space="0" w:color="auto"/>
            <w:left w:val="none" w:sz="0" w:space="0" w:color="auto"/>
            <w:bottom w:val="none" w:sz="0" w:space="0" w:color="auto"/>
            <w:right w:val="none" w:sz="0" w:space="0" w:color="auto"/>
          </w:divBdr>
        </w:div>
        <w:div w:id="51586411">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1248539208">
          <w:marLeft w:val="360"/>
          <w:marRight w:val="0"/>
          <w:marTop w:val="2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22829125">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sChild>
    </w:div>
    <w:div w:id="969748047">
      <w:bodyDiv w:val="1"/>
      <w:marLeft w:val="0"/>
      <w:marRight w:val="0"/>
      <w:marTop w:val="0"/>
      <w:marBottom w:val="0"/>
      <w:divBdr>
        <w:top w:val="none" w:sz="0" w:space="0" w:color="auto"/>
        <w:left w:val="none" w:sz="0" w:space="0" w:color="auto"/>
        <w:bottom w:val="none" w:sz="0" w:space="0" w:color="auto"/>
        <w:right w:val="none" w:sz="0" w:space="0" w:color="auto"/>
      </w:divBdr>
      <w:divsChild>
        <w:div w:id="1505120611">
          <w:marLeft w:val="360"/>
          <w:marRight w:val="0"/>
          <w:marTop w:val="200"/>
          <w:marBottom w:val="0"/>
          <w:divBdr>
            <w:top w:val="none" w:sz="0" w:space="0" w:color="auto"/>
            <w:left w:val="none" w:sz="0" w:space="0" w:color="auto"/>
            <w:bottom w:val="none" w:sz="0" w:space="0" w:color="auto"/>
            <w:right w:val="none" w:sz="0" w:space="0" w:color="auto"/>
          </w:divBdr>
        </w:div>
        <w:div w:id="1858544595">
          <w:marLeft w:val="360"/>
          <w:marRight w:val="0"/>
          <w:marTop w:val="200"/>
          <w:marBottom w:val="0"/>
          <w:divBdr>
            <w:top w:val="none" w:sz="0" w:space="0" w:color="auto"/>
            <w:left w:val="none" w:sz="0" w:space="0" w:color="auto"/>
            <w:bottom w:val="none" w:sz="0" w:space="0" w:color="auto"/>
            <w:right w:val="none" w:sz="0" w:space="0" w:color="auto"/>
          </w:divBdr>
        </w:div>
        <w:div w:id="759562455">
          <w:marLeft w:val="360"/>
          <w:marRight w:val="0"/>
          <w:marTop w:val="200"/>
          <w:marBottom w:val="0"/>
          <w:divBdr>
            <w:top w:val="none" w:sz="0" w:space="0" w:color="auto"/>
            <w:left w:val="none" w:sz="0" w:space="0" w:color="auto"/>
            <w:bottom w:val="none" w:sz="0" w:space="0" w:color="auto"/>
            <w:right w:val="none" w:sz="0" w:space="0" w:color="auto"/>
          </w:divBdr>
        </w:div>
        <w:div w:id="27990913">
          <w:marLeft w:val="360"/>
          <w:marRight w:val="0"/>
          <w:marTop w:val="200"/>
          <w:marBottom w:val="0"/>
          <w:divBdr>
            <w:top w:val="none" w:sz="0" w:space="0" w:color="auto"/>
            <w:left w:val="none" w:sz="0" w:space="0" w:color="auto"/>
            <w:bottom w:val="none" w:sz="0" w:space="0" w:color="auto"/>
            <w:right w:val="none" w:sz="0" w:space="0" w:color="auto"/>
          </w:divBdr>
        </w:div>
        <w:div w:id="950625125">
          <w:marLeft w:val="1080"/>
          <w:marRight w:val="0"/>
          <w:marTop w:val="100"/>
          <w:marBottom w:val="0"/>
          <w:divBdr>
            <w:top w:val="none" w:sz="0" w:space="0" w:color="auto"/>
            <w:left w:val="none" w:sz="0" w:space="0" w:color="auto"/>
            <w:bottom w:val="none" w:sz="0" w:space="0" w:color="auto"/>
            <w:right w:val="none" w:sz="0" w:space="0" w:color="auto"/>
          </w:divBdr>
        </w:div>
        <w:div w:id="645597242">
          <w:marLeft w:val="1080"/>
          <w:marRight w:val="0"/>
          <w:marTop w:val="100"/>
          <w:marBottom w:val="0"/>
          <w:divBdr>
            <w:top w:val="none" w:sz="0" w:space="0" w:color="auto"/>
            <w:left w:val="none" w:sz="0" w:space="0" w:color="auto"/>
            <w:bottom w:val="none" w:sz="0" w:space="0" w:color="auto"/>
            <w:right w:val="none" w:sz="0" w:space="0" w:color="auto"/>
          </w:divBdr>
        </w:div>
        <w:div w:id="1824540493">
          <w:marLeft w:val="360"/>
          <w:marRight w:val="0"/>
          <w:marTop w:val="200"/>
          <w:marBottom w:val="0"/>
          <w:divBdr>
            <w:top w:val="none" w:sz="0" w:space="0" w:color="auto"/>
            <w:left w:val="none" w:sz="0" w:space="0" w:color="auto"/>
            <w:bottom w:val="none" w:sz="0" w:space="0" w:color="auto"/>
            <w:right w:val="none" w:sz="0" w:space="0" w:color="auto"/>
          </w:divBdr>
        </w:div>
        <w:div w:id="239145684">
          <w:marLeft w:val="360"/>
          <w:marRight w:val="0"/>
          <w:marTop w:val="200"/>
          <w:marBottom w:val="0"/>
          <w:divBdr>
            <w:top w:val="none" w:sz="0" w:space="0" w:color="auto"/>
            <w:left w:val="none" w:sz="0" w:space="0" w:color="auto"/>
            <w:bottom w:val="none" w:sz="0" w:space="0" w:color="auto"/>
            <w:right w:val="none" w:sz="0" w:space="0" w:color="auto"/>
          </w:divBdr>
        </w:div>
        <w:div w:id="2066828955">
          <w:marLeft w:val="1080"/>
          <w:marRight w:val="0"/>
          <w:marTop w:val="100"/>
          <w:marBottom w:val="0"/>
          <w:divBdr>
            <w:top w:val="none" w:sz="0" w:space="0" w:color="auto"/>
            <w:left w:val="none" w:sz="0" w:space="0" w:color="auto"/>
            <w:bottom w:val="none" w:sz="0" w:space="0" w:color="auto"/>
            <w:right w:val="none" w:sz="0" w:space="0" w:color="auto"/>
          </w:divBdr>
        </w:div>
      </w:divsChild>
    </w:div>
    <w:div w:id="1074594117">
      <w:bodyDiv w:val="1"/>
      <w:marLeft w:val="0"/>
      <w:marRight w:val="0"/>
      <w:marTop w:val="0"/>
      <w:marBottom w:val="0"/>
      <w:divBdr>
        <w:top w:val="none" w:sz="0" w:space="0" w:color="auto"/>
        <w:left w:val="none" w:sz="0" w:space="0" w:color="auto"/>
        <w:bottom w:val="none" w:sz="0" w:space="0" w:color="auto"/>
        <w:right w:val="none" w:sz="0" w:space="0" w:color="auto"/>
      </w:divBdr>
      <w:divsChild>
        <w:div w:id="1102409314">
          <w:marLeft w:val="806"/>
          <w:marRight w:val="0"/>
          <w:marTop w:val="200"/>
          <w:marBottom w:val="0"/>
          <w:divBdr>
            <w:top w:val="none" w:sz="0" w:space="0" w:color="auto"/>
            <w:left w:val="none" w:sz="0" w:space="0" w:color="auto"/>
            <w:bottom w:val="none" w:sz="0" w:space="0" w:color="auto"/>
            <w:right w:val="none" w:sz="0" w:space="0" w:color="auto"/>
          </w:divBdr>
        </w:div>
        <w:div w:id="983660532">
          <w:marLeft w:val="1080"/>
          <w:marRight w:val="0"/>
          <w:marTop w:val="100"/>
          <w:marBottom w:val="0"/>
          <w:divBdr>
            <w:top w:val="none" w:sz="0" w:space="0" w:color="auto"/>
            <w:left w:val="none" w:sz="0" w:space="0" w:color="auto"/>
            <w:bottom w:val="none" w:sz="0" w:space="0" w:color="auto"/>
            <w:right w:val="none" w:sz="0" w:space="0" w:color="auto"/>
          </w:divBdr>
        </w:div>
        <w:div w:id="1902642221">
          <w:marLeft w:val="1080"/>
          <w:marRight w:val="0"/>
          <w:marTop w:val="100"/>
          <w:marBottom w:val="0"/>
          <w:divBdr>
            <w:top w:val="none" w:sz="0" w:space="0" w:color="auto"/>
            <w:left w:val="none" w:sz="0" w:space="0" w:color="auto"/>
            <w:bottom w:val="none" w:sz="0" w:space="0" w:color="auto"/>
            <w:right w:val="none" w:sz="0" w:space="0" w:color="auto"/>
          </w:divBdr>
        </w:div>
        <w:div w:id="838471839">
          <w:marLeft w:val="1080"/>
          <w:marRight w:val="0"/>
          <w:marTop w:val="100"/>
          <w:marBottom w:val="0"/>
          <w:divBdr>
            <w:top w:val="none" w:sz="0" w:space="0" w:color="auto"/>
            <w:left w:val="none" w:sz="0" w:space="0" w:color="auto"/>
            <w:bottom w:val="none" w:sz="0" w:space="0" w:color="auto"/>
            <w:right w:val="none" w:sz="0" w:space="0" w:color="auto"/>
          </w:divBdr>
        </w:div>
        <w:div w:id="1020669194">
          <w:marLeft w:val="1080"/>
          <w:marRight w:val="0"/>
          <w:marTop w:val="100"/>
          <w:marBottom w:val="0"/>
          <w:divBdr>
            <w:top w:val="none" w:sz="0" w:space="0" w:color="auto"/>
            <w:left w:val="none" w:sz="0" w:space="0" w:color="auto"/>
            <w:bottom w:val="none" w:sz="0" w:space="0" w:color="auto"/>
            <w:right w:val="none" w:sz="0" w:space="0" w:color="auto"/>
          </w:divBdr>
        </w:div>
        <w:div w:id="2024042756">
          <w:marLeft w:val="1080"/>
          <w:marRight w:val="0"/>
          <w:marTop w:val="100"/>
          <w:marBottom w:val="0"/>
          <w:divBdr>
            <w:top w:val="none" w:sz="0" w:space="0" w:color="auto"/>
            <w:left w:val="none" w:sz="0" w:space="0" w:color="auto"/>
            <w:bottom w:val="none" w:sz="0" w:space="0" w:color="auto"/>
            <w:right w:val="none" w:sz="0" w:space="0" w:color="auto"/>
          </w:divBdr>
        </w:div>
        <w:div w:id="718630140">
          <w:marLeft w:val="806"/>
          <w:marRight w:val="0"/>
          <w:marTop w:val="200"/>
          <w:marBottom w:val="0"/>
          <w:divBdr>
            <w:top w:val="none" w:sz="0" w:space="0" w:color="auto"/>
            <w:left w:val="none" w:sz="0" w:space="0" w:color="auto"/>
            <w:bottom w:val="none" w:sz="0" w:space="0" w:color="auto"/>
            <w:right w:val="none" w:sz="0" w:space="0" w:color="auto"/>
          </w:divBdr>
        </w:div>
        <w:div w:id="254554552">
          <w:marLeft w:val="1080"/>
          <w:marRight w:val="0"/>
          <w:marTop w:val="100"/>
          <w:marBottom w:val="0"/>
          <w:divBdr>
            <w:top w:val="none" w:sz="0" w:space="0" w:color="auto"/>
            <w:left w:val="none" w:sz="0" w:space="0" w:color="auto"/>
            <w:bottom w:val="none" w:sz="0" w:space="0" w:color="auto"/>
            <w:right w:val="none" w:sz="0" w:space="0" w:color="auto"/>
          </w:divBdr>
        </w:div>
        <w:div w:id="1048601621">
          <w:marLeft w:val="1080"/>
          <w:marRight w:val="0"/>
          <w:marTop w:val="100"/>
          <w:marBottom w:val="0"/>
          <w:divBdr>
            <w:top w:val="none" w:sz="0" w:space="0" w:color="auto"/>
            <w:left w:val="none" w:sz="0" w:space="0" w:color="auto"/>
            <w:bottom w:val="none" w:sz="0" w:space="0" w:color="auto"/>
            <w:right w:val="none" w:sz="0" w:space="0" w:color="auto"/>
          </w:divBdr>
        </w:div>
        <w:div w:id="1491755099">
          <w:marLeft w:val="1080"/>
          <w:marRight w:val="0"/>
          <w:marTop w:val="100"/>
          <w:marBottom w:val="0"/>
          <w:divBdr>
            <w:top w:val="none" w:sz="0" w:space="0" w:color="auto"/>
            <w:left w:val="none" w:sz="0" w:space="0" w:color="auto"/>
            <w:bottom w:val="none" w:sz="0" w:space="0" w:color="auto"/>
            <w:right w:val="none" w:sz="0" w:space="0" w:color="auto"/>
          </w:divBdr>
        </w:div>
        <w:div w:id="1126697646">
          <w:marLeft w:val="806"/>
          <w:marRight w:val="0"/>
          <w:marTop w:val="200"/>
          <w:marBottom w:val="0"/>
          <w:divBdr>
            <w:top w:val="none" w:sz="0" w:space="0" w:color="auto"/>
            <w:left w:val="none" w:sz="0" w:space="0" w:color="auto"/>
            <w:bottom w:val="none" w:sz="0" w:space="0" w:color="auto"/>
            <w:right w:val="none" w:sz="0" w:space="0" w:color="auto"/>
          </w:divBdr>
        </w:div>
      </w:divsChild>
    </w:div>
    <w:div w:id="1187064608">
      <w:bodyDiv w:val="1"/>
      <w:marLeft w:val="0"/>
      <w:marRight w:val="0"/>
      <w:marTop w:val="0"/>
      <w:marBottom w:val="0"/>
      <w:divBdr>
        <w:top w:val="none" w:sz="0" w:space="0" w:color="auto"/>
        <w:left w:val="none" w:sz="0" w:space="0" w:color="auto"/>
        <w:bottom w:val="none" w:sz="0" w:space="0" w:color="auto"/>
        <w:right w:val="none" w:sz="0" w:space="0" w:color="auto"/>
      </w:divBdr>
      <w:divsChild>
        <w:div w:id="1406760210">
          <w:marLeft w:val="806"/>
          <w:marRight w:val="0"/>
          <w:marTop w:val="200"/>
          <w:marBottom w:val="0"/>
          <w:divBdr>
            <w:top w:val="none" w:sz="0" w:space="0" w:color="auto"/>
            <w:left w:val="none" w:sz="0" w:space="0" w:color="auto"/>
            <w:bottom w:val="none" w:sz="0" w:space="0" w:color="auto"/>
            <w:right w:val="none" w:sz="0" w:space="0" w:color="auto"/>
          </w:divBdr>
        </w:div>
        <w:div w:id="591470050">
          <w:marLeft w:val="1080"/>
          <w:marRight w:val="0"/>
          <w:marTop w:val="100"/>
          <w:marBottom w:val="0"/>
          <w:divBdr>
            <w:top w:val="none" w:sz="0" w:space="0" w:color="auto"/>
            <w:left w:val="none" w:sz="0" w:space="0" w:color="auto"/>
            <w:bottom w:val="none" w:sz="0" w:space="0" w:color="auto"/>
            <w:right w:val="none" w:sz="0" w:space="0" w:color="auto"/>
          </w:divBdr>
        </w:div>
        <w:div w:id="910502527">
          <w:marLeft w:val="1080"/>
          <w:marRight w:val="0"/>
          <w:marTop w:val="100"/>
          <w:marBottom w:val="0"/>
          <w:divBdr>
            <w:top w:val="none" w:sz="0" w:space="0" w:color="auto"/>
            <w:left w:val="none" w:sz="0" w:space="0" w:color="auto"/>
            <w:bottom w:val="none" w:sz="0" w:space="0" w:color="auto"/>
            <w:right w:val="none" w:sz="0" w:space="0" w:color="auto"/>
          </w:divBdr>
        </w:div>
        <w:div w:id="1060058595">
          <w:marLeft w:val="1080"/>
          <w:marRight w:val="0"/>
          <w:marTop w:val="100"/>
          <w:marBottom w:val="0"/>
          <w:divBdr>
            <w:top w:val="none" w:sz="0" w:space="0" w:color="auto"/>
            <w:left w:val="none" w:sz="0" w:space="0" w:color="auto"/>
            <w:bottom w:val="none" w:sz="0" w:space="0" w:color="auto"/>
            <w:right w:val="none" w:sz="0" w:space="0" w:color="auto"/>
          </w:divBdr>
        </w:div>
        <w:div w:id="832255020">
          <w:marLeft w:val="1080"/>
          <w:marRight w:val="0"/>
          <w:marTop w:val="100"/>
          <w:marBottom w:val="0"/>
          <w:divBdr>
            <w:top w:val="none" w:sz="0" w:space="0" w:color="auto"/>
            <w:left w:val="none" w:sz="0" w:space="0" w:color="auto"/>
            <w:bottom w:val="none" w:sz="0" w:space="0" w:color="auto"/>
            <w:right w:val="none" w:sz="0" w:space="0" w:color="auto"/>
          </w:divBdr>
        </w:div>
        <w:div w:id="1610770179">
          <w:marLeft w:val="1080"/>
          <w:marRight w:val="0"/>
          <w:marTop w:val="100"/>
          <w:marBottom w:val="0"/>
          <w:divBdr>
            <w:top w:val="none" w:sz="0" w:space="0" w:color="auto"/>
            <w:left w:val="none" w:sz="0" w:space="0" w:color="auto"/>
            <w:bottom w:val="none" w:sz="0" w:space="0" w:color="auto"/>
            <w:right w:val="none" w:sz="0" w:space="0" w:color="auto"/>
          </w:divBdr>
        </w:div>
        <w:div w:id="2086341112">
          <w:marLeft w:val="806"/>
          <w:marRight w:val="0"/>
          <w:marTop w:val="200"/>
          <w:marBottom w:val="0"/>
          <w:divBdr>
            <w:top w:val="none" w:sz="0" w:space="0" w:color="auto"/>
            <w:left w:val="none" w:sz="0" w:space="0" w:color="auto"/>
            <w:bottom w:val="none" w:sz="0" w:space="0" w:color="auto"/>
            <w:right w:val="none" w:sz="0" w:space="0" w:color="auto"/>
          </w:divBdr>
        </w:div>
        <w:div w:id="196355985">
          <w:marLeft w:val="1080"/>
          <w:marRight w:val="0"/>
          <w:marTop w:val="100"/>
          <w:marBottom w:val="0"/>
          <w:divBdr>
            <w:top w:val="none" w:sz="0" w:space="0" w:color="auto"/>
            <w:left w:val="none" w:sz="0" w:space="0" w:color="auto"/>
            <w:bottom w:val="none" w:sz="0" w:space="0" w:color="auto"/>
            <w:right w:val="none" w:sz="0" w:space="0" w:color="auto"/>
          </w:divBdr>
        </w:div>
        <w:div w:id="1122651709">
          <w:marLeft w:val="1080"/>
          <w:marRight w:val="0"/>
          <w:marTop w:val="100"/>
          <w:marBottom w:val="0"/>
          <w:divBdr>
            <w:top w:val="none" w:sz="0" w:space="0" w:color="auto"/>
            <w:left w:val="none" w:sz="0" w:space="0" w:color="auto"/>
            <w:bottom w:val="none" w:sz="0" w:space="0" w:color="auto"/>
            <w:right w:val="none" w:sz="0" w:space="0" w:color="auto"/>
          </w:divBdr>
        </w:div>
        <w:div w:id="1300838462">
          <w:marLeft w:val="1080"/>
          <w:marRight w:val="0"/>
          <w:marTop w:val="100"/>
          <w:marBottom w:val="0"/>
          <w:divBdr>
            <w:top w:val="none" w:sz="0" w:space="0" w:color="auto"/>
            <w:left w:val="none" w:sz="0" w:space="0" w:color="auto"/>
            <w:bottom w:val="none" w:sz="0" w:space="0" w:color="auto"/>
            <w:right w:val="none" w:sz="0" w:space="0" w:color="auto"/>
          </w:divBdr>
        </w:div>
        <w:div w:id="1431657506">
          <w:marLeft w:val="806"/>
          <w:marRight w:val="0"/>
          <w:marTop w:val="200"/>
          <w:marBottom w:val="0"/>
          <w:divBdr>
            <w:top w:val="none" w:sz="0" w:space="0" w:color="auto"/>
            <w:left w:val="none" w:sz="0" w:space="0" w:color="auto"/>
            <w:bottom w:val="none" w:sz="0" w:space="0" w:color="auto"/>
            <w:right w:val="none" w:sz="0" w:space="0" w:color="auto"/>
          </w:divBdr>
        </w:div>
        <w:div w:id="1379932423">
          <w:marLeft w:val="1080"/>
          <w:marRight w:val="0"/>
          <w:marTop w:val="100"/>
          <w:marBottom w:val="0"/>
          <w:divBdr>
            <w:top w:val="none" w:sz="0" w:space="0" w:color="auto"/>
            <w:left w:val="none" w:sz="0" w:space="0" w:color="auto"/>
            <w:bottom w:val="none" w:sz="0" w:space="0" w:color="auto"/>
            <w:right w:val="none" w:sz="0" w:space="0" w:color="auto"/>
          </w:divBdr>
        </w:div>
        <w:div w:id="182793542">
          <w:marLeft w:val="1080"/>
          <w:marRight w:val="0"/>
          <w:marTop w:val="100"/>
          <w:marBottom w:val="0"/>
          <w:divBdr>
            <w:top w:val="none" w:sz="0" w:space="0" w:color="auto"/>
            <w:left w:val="none" w:sz="0" w:space="0" w:color="auto"/>
            <w:bottom w:val="none" w:sz="0" w:space="0" w:color="auto"/>
            <w:right w:val="none" w:sz="0" w:space="0" w:color="auto"/>
          </w:divBdr>
        </w:div>
        <w:div w:id="228544532">
          <w:marLeft w:val="1080"/>
          <w:marRight w:val="0"/>
          <w:marTop w:val="100"/>
          <w:marBottom w:val="0"/>
          <w:divBdr>
            <w:top w:val="none" w:sz="0" w:space="0" w:color="auto"/>
            <w:left w:val="none" w:sz="0" w:space="0" w:color="auto"/>
            <w:bottom w:val="none" w:sz="0" w:space="0" w:color="auto"/>
            <w:right w:val="none" w:sz="0" w:space="0" w:color="auto"/>
          </w:divBdr>
        </w:div>
        <w:div w:id="230311119">
          <w:marLeft w:val="1080"/>
          <w:marRight w:val="0"/>
          <w:marTop w:val="100"/>
          <w:marBottom w:val="0"/>
          <w:divBdr>
            <w:top w:val="none" w:sz="0" w:space="0" w:color="auto"/>
            <w:left w:val="none" w:sz="0" w:space="0" w:color="auto"/>
            <w:bottom w:val="none" w:sz="0" w:space="0" w:color="auto"/>
            <w:right w:val="none" w:sz="0" w:space="0" w:color="auto"/>
          </w:divBdr>
        </w:div>
        <w:div w:id="2140949311">
          <w:marLeft w:val="806"/>
          <w:marRight w:val="0"/>
          <w:marTop w:val="200"/>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07EF-A98E-477A-ABD0-FF2B91D6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2169</Words>
  <Characters>11934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Alexandre Gallet</cp:lastModifiedBy>
  <cp:revision>2</cp:revision>
  <cp:lastPrinted>2021-05-27T09:43:00Z</cp:lastPrinted>
  <dcterms:created xsi:type="dcterms:W3CDTF">2021-10-05T08:48:00Z</dcterms:created>
  <dcterms:modified xsi:type="dcterms:W3CDTF">2021-10-05T08:48:00Z</dcterms:modified>
</cp:coreProperties>
</file>